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CA6DE" w14:textId="77777777" w:rsidR="001E2A09" w:rsidRDefault="001E2A09">
      <w:r>
        <w:rPr>
          <w:noProof/>
          <w:lang w:eastAsia="en-US"/>
        </w:rPr>
        <w:drawing>
          <wp:anchor distT="0" distB="0" distL="114300" distR="114300" simplePos="0" relativeHeight="251658240" behindDoc="0" locked="0" layoutInCell="1" allowOverlap="1" wp14:anchorId="4C5E917F" wp14:editId="630096FE">
            <wp:simplePos x="0" y="0"/>
            <wp:positionH relativeFrom="margin">
              <wp:align>left</wp:align>
            </wp:positionH>
            <wp:positionV relativeFrom="margin">
              <wp:align>top</wp:align>
            </wp:positionV>
            <wp:extent cx="1130935" cy="848360"/>
            <wp:effectExtent l="0" t="0" r="12065" b="0"/>
            <wp:wrapSquare wrapText="bothSides"/>
            <wp:docPr id="1" name="Picture 1" descr="Macintosh HD:Users:joan:Desktop:KeysToLiteracy:New Logo:BlackWhit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Desktop:KeysToLiteracy:New Logo:BlackWhite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848360"/>
                    </a:xfrm>
                    <a:prstGeom prst="rect">
                      <a:avLst/>
                    </a:prstGeom>
                    <a:noFill/>
                    <a:ln>
                      <a:noFill/>
                    </a:ln>
                  </pic:spPr>
                </pic:pic>
              </a:graphicData>
            </a:graphic>
          </wp:anchor>
        </w:drawing>
      </w:r>
      <w:r>
        <w:t xml:space="preserve"> </w:t>
      </w:r>
    </w:p>
    <w:p w14:paraId="20DA550A" w14:textId="77777777" w:rsidR="001E2A09" w:rsidRDefault="001E2A09"/>
    <w:p w14:paraId="72FD118F" w14:textId="77777777" w:rsidR="007054F2" w:rsidRDefault="001E2A09" w:rsidP="001E2A09">
      <w:pPr>
        <w:jc w:val="center"/>
        <w:rPr>
          <w:rFonts w:ascii="Times New Roman" w:hAnsi="Times New Roman" w:cs="Times New Roman"/>
          <w:b/>
          <w:sz w:val="32"/>
          <w:szCs w:val="32"/>
        </w:rPr>
      </w:pPr>
      <w:r w:rsidRPr="001E2A09">
        <w:rPr>
          <w:rFonts w:ascii="Times New Roman" w:hAnsi="Times New Roman" w:cs="Times New Roman"/>
          <w:b/>
          <w:sz w:val="32"/>
          <w:szCs w:val="32"/>
        </w:rPr>
        <w:t>Professional Book Discussion Guide</w:t>
      </w:r>
    </w:p>
    <w:p w14:paraId="71978C3D" w14:textId="77777777" w:rsidR="001E2A09" w:rsidRDefault="001E2A09" w:rsidP="001E2A09">
      <w:pPr>
        <w:jc w:val="center"/>
        <w:rPr>
          <w:rFonts w:ascii="Times New Roman" w:hAnsi="Times New Roman" w:cs="Times New Roman"/>
          <w:b/>
          <w:sz w:val="32"/>
          <w:szCs w:val="32"/>
        </w:rPr>
      </w:pPr>
    </w:p>
    <w:p w14:paraId="5DEBF293" w14:textId="77777777" w:rsidR="001E2A09" w:rsidRDefault="001E2A09" w:rsidP="001E2A09">
      <w:pPr>
        <w:rPr>
          <w:rFonts w:ascii="Times New Roman" w:hAnsi="Times New Roman" w:cs="Times New Roman"/>
          <w:b/>
          <w:sz w:val="32"/>
          <w:szCs w:val="32"/>
        </w:rPr>
      </w:pPr>
    </w:p>
    <w:p w14:paraId="3FC5D954" w14:textId="431D6451" w:rsidR="001E2A09" w:rsidRDefault="001E2A09" w:rsidP="001E2A09">
      <w:pPr>
        <w:rPr>
          <w:rFonts w:ascii="Times New Roman" w:hAnsi="Times New Roman" w:cs="Times New Roman"/>
          <w:i/>
          <w:szCs w:val="24"/>
        </w:rPr>
      </w:pPr>
      <w:r>
        <w:rPr>
          <w:rFonts w:ascii="Times New Roman" w:hAnsi="Times New Roman" w:cs="Times New Roman"/>
          <w:b/>
          <w:szCs w:val="24"/>
        </w:rPr>
        <w:t xml:space="preserve">Book Title: </w:t>
      </w:r>
      <w:r>
        <w:rPr>
          <w:rFonts w:ascii="Times New Roman" w:hAnsi="Times New Roman" w:cs="Times New Roman"/>
          <w:i/>
          <w:szCs w:val="24"/>
        </w:rPr>
        <w:t>The Key Comprehension Routine, Grades 4-12</w:t>
      </w:r>
      <w:r w:rsidR="008C1C89">
        <w:rPr>
          <w:rFonts w:ascii="Times New Roman" w:hAnsi="Times New Roman" w:cs="Times New Roman"/>
          <w:i/>
          <w:szCs w:val="24"/>
        </w:rPr>
        <w:t xml:space="preserve"> (2015 edition)</w:t>
      </w:r>
      <w:bookmarkStart w:id="0" w:name="_GoBack"/>
      <w:bookmarkEnd w:id="0"/>
    </w:p>
    <w:p w14:paraId="242F42E2" w14:textId="77777777" w:rsidR="001E2A09" w:rsidRPr="008C1C89" w:rsidRDefault="001E2A09" w:rsidP="001E2A09">
      <w:pPr>
        <w:rPr>
          <w:rFonts w:ascii="Times New Roman" w:hAnsi="Times New Roman" w:cs="Times New Roman"/>
          <w:i/>
          <w:sz w:val="16"/>
          <w:szCs w:val="16"/>
        </w:rPr>
      </w:pPr>
    </w:p>
    <w:p w14:paraId="4425AA00" w14:textId="740C0505" w:rsidR="001E2A09" w:rsidRDefault="001E2A09" w:rsidP="001E2A09">
      <w:pPr>
        <w:rPr>
          <w:rFonts w:ascii="Times New Roman" w:hAnsi="Times New Roman" w:cs="Times New Roman"/>
          <w:i/>
          <w:szCs w:val="24"/>
        </w:rPr>
      </w:pPr>
      <w:r>
        <w:rPr>
          <w:rFonts w:ascii="Times New Roman" w:hAnsi="Times New Roman" w:cs="Times New Roman"/>
          <w:b/>
          <w:szCs w:val="24"/>
        </w:rPr>
        <w:t xml:space="preserve">Summary of Book: </w:t>
      </w:r>
      <w:r>
        <w:rPr>
          <w:rFonts w:ascii="Times New Roman" w:hAnsi="Times New Roman" w:cs="Times New Roman"/>
          <w:i/>
          <w:szCs w:val="24"/>
        </w:rPr>
        <w:t xml:space="preserve">This is the training book used during professional development for “The Key Comprehension Routine”.  Part I provides an overview of the program and best practices for effective comprehension. Part II presents instructional suggestions </w:t>
      </w:r>
      <w:r w:rsidR="00E11AA8">
        <w:rPr>
          <w:rFonts w:ascii="Times New Roman" w:hAnsi="Times New Roman" w:cs="Times New Roman"/>
          <w:i/>
          <w:szCs w:val="24"/>
        </w:rPr>
        <w:t xml:space="preserve">that make up the teaching routine for teachers (critical thinking, text structure, I, We, You instruction, main idea skills). </w:t>
      </w:r>
      <w:r>
        <w:rPr>
          <w:rFonts w:ascii="Times New Roman" w:hAnsi="Times New Roman" w:cs="Times New Roman"/>
          <w:i/>
          <w:szCs w:val="24"/>
        </w:rPr>
        <w:t>Part III provides details about the four comprehension strategies that make up the</w:t>
      </w:r>
      <w:r w:rsidR="00E11AA8">
        <w:rPr>
          <w:rFonts w:ascii="Times New Roman" w:hAnsi="Times New Roman" w:cs="Times New Roman"/>
          <w:i/>
          <w:szCs w:val="24"/>
        </w:rPr>
        <w:t xml:space="preserve"> student</w:t>
      </w:r>
      <w:r>
        <w:rPr>
          <w:rFonts w:ascii="Times New Roman" w:hAnsi="Times New Roman" w:cs="Times New Roman"/>
          <w:i/>
          <w:szCs w:val="24"/>
        </w:rPr>
        <w:t xml:space="preserve"> routine: (1) Top-Down Topic Webs, (2) Two-Column Note Taking, (3) Summarizing, (4) Question Generation. Part IV shows how the strategies can be combined and offers suggestions for school-wide implementation. </w:t>
      </w:r>
    </w:p>
    <w:p w14:paraId="73F789EE" w14:textId="77777777" w:rsidR="001E2A09" w:rsidRDefault="001E2A09" w:rsidP="001E2A09">
      <w:pPr>
        <w:rPr>
          <w:rFonts w:ascii="Times New Roman" w:hAnsi="Times New Roman" w:cs="Times New Roman"/>
          <w:i/>
          <w:szCs w:val="24"/>
        </w:rPr>
      </w:pPr>
    </w:p>
    <w:p w14:paraId="47A7E2A7" w14:textId="69E13DFE" w:rsidR="000C49CD" w:rsidRDefault="000C49CD" w:rsidP="001E2A09">
      <w:pPr>
        <w:rPr>
          <w:rFonts w:ascii="Times New Roman" w:hAnsi="Times New Roman" w:cs="Times New Roman"/>
          <w:b/>
          <w:szCs w:val="24"/>
        </w:rPr>
      </w:pPr>
      <w:r>
        <w:rPr>
          <w:rFonts w:ascii="Times New Roman" w:hAnsi="Times New Roman" w:cs="Times New Roman"/>
          <w:b/>
          <w:szCs w:val="24"/>
        </w:rPr>
        <w:t>Part I</w:t>
      </w:r>
    </w:p>
    <w:p w14:paraId="0EAEFB09" w14:textId="77777777" w:rsidR="000C49CD" w:rsidRPr="008C1C89" w:rsidRDefault="000C49CD" w:rsidP="001E2A09">
      <w:pPr>
        <w:rPr>
          <w:rFonts w:ascii="Times New Roman" w:hAnsi="Times New Roman" w:cs="Times New Roman"/>
          <w:b/>
          <w:sz w:val="16"/>
          <w:szCs w:val="16"/>
        </w:rPr>
      </w:pPr>
    </w:p>
    <w:p w14:paraId="7A7357AF" w14:textId="77777777" w:rsidR="001E2A09" w:rsidRDefault="001E2A09" w:rsidP="001E2A09">
      <w:pPr>
        <w:rPr>
          <w:rFonts w:ascii="Times New Roman" w:hAnsi="Times New Roman" w:cs="Times New Roman"/>
          <w:i/>
          <w:szCs w:val="24"/>
        </w:rPr>
      </w:pPr>
      <w:r>
        <w:rPr>
          <w:rFonts w:ascii="Times New Roman" w:hAnsi="Times New Roman" w:cs="Times New Roman"/>
          <w:b/>
          <w:szCs w:val="24"/>
        </w:rPr>
        <w:t xml:space="preserve">Chapter 1: What is </w:t>
      </w:r>
      <w:r w:rsidRPr="001E2A09">
        <w:rPr>
          <w:rFonts w:ascii="Times New Roman" w:hAnsi="Times New Roman" w:cs="Times New Roman"/>
          <w:b/>
          <w:i/>
          <w:szCs w:val="24"/>
        </w:rPr>
        <w:t>The Key Comprehension Routine</w:t>
      </w:r>
      <w:r>
        <w:rPr>
          <w:rFonts w:ascii="Times New Roman" w:hAnsi="Times New Roman" w:cs="Times New Roman"/>
          <w:b/>
          <w:szCs w:val="24"/>
        </w:rPr>
        <w:t>?</w:t>
      </w:r>
      <w:r>
        <w:rPr>
          <w:rFonts w:ascii="Times New Roman" w:hAnsi="Times New Roman" w:cs="Times New Roman"/>
          <w:i/>
          <w:szCs w:val="24"/>
        </w:rPr>
        <w:t xml:space="preserve">  </w:t>
      </w:r>
    </w:p>
    <w:p w14:paraId="35F7C7E4" w14:textId="77777777" w:rsidR="001E2A09" w:rsidRPr="00840993" w:rsidRDefault="001E2A09" w:rsidP="001E2A09">
      <w:pPr>
        <w:rPr>
          <w:rFonts w:ascii="Times New Roman" w:hAnsi="Times New Roman" w:cs="Times New Roman"/>
          <w:sz w:val="16"/>
          <w:szCs w:val="16"/>
        </w:rPr>
      </w:pPr>
    </w:p>
    <w:p w14:paraId="7DBC3E48" w14:textId="0B9BD267" w:rsidR="001E2A09" w:rsidRPr="001E2A09" w:rsidRDefault="001E2A09" w:rsidP="001E2A09">
      <w:pPr>
        <w:pStyle w:val="ListParagraph"/>
        <w:numPr>
          <w:ilvl w:val="0"/>
          <w:numId w:val="1"/>
        </w:numPr>
        <w:rPr>
          <w:rFonts w:ascii="Times New Roman" w:hAnsi="Times New Roman" w:cs="Times New Roman"/>
          <w:szCs w:val="24"/>
        </w:rPr>
      </w:pPr>
      <w:r>
        <w:rPr>
          <w:rFonts w:ascii="Times New Roman" w:hAnsi="Times New Roman" w:cs="Times New Roman"/>
          <w:sz w:val="22"/>
          <w:szCs w:val="22"/>
        </w:rPr>
        <w:t>What are the f</w:t>
      </w:r>
      <w:r w:rsidR="00E11AA8">
        <w:rPr>
          <w:rFonts w:ascii="Times New Roman" w:hAnsi="Times New Roman" w:cs="Times New Roman"/>
          <w:sz w:val="22"/>
          <w:szCs w:val="22"/>
        </w:rPr>
        <w:t>our instructional practices that make up the teaching routine and the f</w:t>
      </w:r>
      <w:r>
        <w:rPr>
          <w:rFonts w:ascii="Times New Roman" w:hAnsi="Times New Roman" w:cs="Times New Roman"/>
          <w:sz w:val="22"/>
          <w:szCs w:val="22"/>
        </w:rPr>
        <w:t xml:space="preserve">our strategies </w:t>
      </w:r>
      <w:r w:rsidR="00E11AA8">
        <w:rPr>
          <w:rFonts w:ascii="Times New Roman" w:hAnsi="Times New Roman" w:cs="Times New Roman"/>
          <w:sz w:val="22"/>
          <w:szCs w:val="22"/>
        </w:rPr>
        <w:t xml:space="preserve">that make up the student routine? </w:t>
      </w:r>
    </w:p>
    <w:p w14:paraId="39AE42CC" w14:textId="77777777" w:rsidR="001E2A09" w:rsidRPr="001E2A09" w:rsidRDefault="001E2A09" w:rsidP="001E2A09">
      <w:pPr>
        <w:pStyle w:val="ListParagraph"/>
        <w:numPr>
          <w:ilvl w:val="0"/>
          <w:numId w:val="1"/>
        </w:numPr>
        <w:rPr>
          <w:rFonts w:ascii="Times New Roman" w:hAnsi="Times New Roman" w:cs="Times New Roman"/>
          <w:szCs w:val="24"/>
        </w:rPr>
      </w:pPr>
      <w:r>
        <w:rPr>
          <w:rFonts w:ascii="Times New Roman" w:hAnsi="Times New Roman" w:cs="Times New Roman"/>
          <w:sz w:val="22"/>
          <w:szCs w:val="22"/>
        </w:rPr>
        <w:t>Describe who is receiving professional development for this program in your school or district. Will a sufficient number of teachers use the program to provide consistency as students move from grade to grade and subject to subject?</w:t>
      </w:r>
    </w:p>
    <w:p w14:paraId="6D4562A6" w14:textId="1282B1BF" w:rsidR="001E2A09" w:rsidRPr="00840993" w:rsidRDefault="001E2A09" w:rsidP="001E2A09">
      <w:pPr>
        <w:pStyle w:val="ListParagraph"/>
        <w:numPr>
          <w:ilvl w:val="0"/>
          <w:numId w:val="1"/>
        </w:numPr>
        <w:rPr>
          <w:rFonts w:ascii="Times New Roman" w:hAnsi="Times New Roman" w:cs="Times New Roman"/>
          <w:szCs w:val="24"/>
        </w:rPr>
      </w:pPr>
      <w:r>
        <w:rPr>
          <w:rFonts w:ascii="Times New Roman" w:hAnsi="Times New Roman" w:cs="Times New Roman"/>
          <w:sz w:val="22"/>
          <w:szCs w:val="22"/>
        </w:rPr>
        <w:t xml:space="preserve">Complete </w:t>
      </w:r>
      <w:r w:rsidR="00E11AA8">
        <w:rPr>
          <w:rFonts w:ascii="Times New Roman" w:hAnsi="Times New Roman" w:cs="Times New Roman"/>
          <w:sz w:val="22"/>
          <w:szCs w:val="22"/>
        </w:rPr>
        <w:t>the a</w:t>
      </w:r>
      <w:r>
        <w:rPr>
          <w:rFonts w:ascii="Times New Roman" w:hAnsi="Times New Roman" w:cs="Times New Roman"/>
          <w:sz w:val="22"/>
          <w:szCs w:val="22"/>
        </w:rPr>
        <w:t xml:space="preserve">ctivity </w:t>
      </w:r>
      <w:r w:rsidR="00E11AA8">
        <w:rPr>
          <w:rFonts w:ascii="Times New Roman" w:hAnsi="Times New Roman" w:cs="Times New Roman"/>
          <w:sz w:val="22"/>
          <w:szCs w:val="22"/>
        </w:rPr>
        <w:t xml:space="preserve">related to the list of Common Core literacy standards, then </w:t>
      </w:r>
      <w:r>
        <w:rPr>
          <w:rFonts w:ascii="Times New Roman" w:hAnsi="Times New Roman" w:cs="Times New Roman"/>
          <w:sz w:val="22"/>
          <w:szCs w:val="22"/>
        </w:rPr>
        <w:t xml:space="preserve">share your response with </w:t>
      </w:r>
      <w:r w:rsidR="00840993">
        <w:rPr>
          <w:rFonts w:ascii="Times New Roman" w:hAnsi="Times New Roman" w:cs="Times New Roman"/>
          <w:sz w:val="22"/>
          <w:szCs w:val="22"/>
        </w:rPr>
        <w:t xml:space="preserve">colleagues. </w:t>
      </w:r>
    </w:p>
    <w:p w14:paraId="3B4590F3" w14:textId="77777777" w:rsidR="00E11AA8" w:rsidRPr="00E11AA8" w:rsidRDefault="00E11AA8" w:rsidP="001E2A09">
      <w:pPr>
        <w:pStyle w:val="ListParagraph"/>
        <w:numPr>
          <w:ilvl w:val="0"/>
          <w:numId w:val="1"/>
        </w:numPr>
        <w:rPr>
          <w:rFonts w:ascii="Times New Roman" w:hAnsi="Times New Roman" w:cs="Times New Roman"/>
          <w:szCs w:val="24"/>
        </w:rPr>
      </w:pPr>
      <w:r>
        <w:rPr>
          <w:rFonts w:ascii="Times New Roman" w:hAnsi="Times New Roman" w:cs="Times New Roman"/>
          <w:sz w:val="22"/>
          <w:szCs w:val="22"/>
        </w:rPr>
        <w:t xml:space="preserve">Review the findings from the </w:t>
      </w:r>
      <w:r w:rsidRPr="00E11AA8">
        <w:rPr>
          <w:rFonts w:ascii="Times New Roman" w:hAnsi="Times New Roman" w:cs="Times New Roman"/>
          <w:i/>
          <w:sz w:val="22"/>
          <w:szCs w:val="22"/>
        </w:rPr>
        <w:t>National Staff Development Council Report</w:t>
      </w:r>
      <w:r>
        <w:rPr>
          <w:rFonts w:ascii="Times New Roman" w:hAnsi="Times New Roman" w:cs="Times New Roman"/>
          <w:sz w:val="22"/>
          <w:szCs w:val="22"/>
        </w:rPr>
        <w:t xml:space="preserve"> about effective professional development. Consider the professional development you have received over the past five years – how many of the elements of effective training were incorporated? Share your response with colleagues. </w:t>
      </w:r>
    </w:p>
    <w:p w14:paraId="0A5F082B" w14:textId="77777777" w:rsidR="00840993" w:rsidRPr="008C1C89" w:rsidRDefault="00840993" w:rsidP="00840993">
      <w:pPr>
        <w:rPr>
          <w:rFonts w:ascii="Times New Roman" w:hAnsi="Times New Roman" w:cs="Times New Roman"/>
          <w:sz w:val="16"/>
          <w:szCs w:val="16"/>
        </w:rPr>
      </w:pPr>
    </w:p>
    <w:p w14:paraId="7AC91EA0" w14:textId="77777777" w:rsidR="00840993" w:rsidRPr="00840993" w:rsidRDefault="00840993" w:rsidP="00840993">
      <w:pPr>
        <w:rPr>
          <w:rFonts w:ascii="Times New Roman" w:hAnsi="Times New Roman" w:cs="Times New Roman"/>
          <w:b/>
          <w:szCs w:val="24"/>
        </w:rPr>
      </w:pPr>
      <w:r w:rsidRPr="00840993">
        <w:rPr>
          <w:rFonts w:ascii="Times New Roman" w:hAnsi="Times New Roman" w:cs="Times New Roman"/>
          <w:b/>
          <w:szCs w:val="24"/>
        </w:rPr>
        <w:t>Chapter 2: Comprehension Instruction</w:t>
      </w:r>
    </w:p>
    <w:p w14:paraId="10A8EB7F" w14:textId="77777777" w:rsidR="00840993" w:rsidRPr="00840993" w:rsidRDefault="00840993" w:rsidP="00840993">
      <w:pPr>
        <w:rPr>
          <w:rFonts w:ascii="Times New Roman" w:hAnsi="Times New Roman" w:cs="Times New Roman"/>
          <w:sz w:val="16"/>
          <w:szCs w:val="16"/>
        </w:rPr>
      </w:pPr>
    </w:p>
    <w:p w14:paraId="3B5F14EB" w14:textId="77777777" w:rsidR="00840993" w:rsidRDefault="00840993" w:rsidP="00840993">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If a student has weak decoding and fluency skills, how might this affect his reading comprehension?</w:t>
      </w:r>
    </w:p>
    <w:p w14:paraId="49B25489" w14:textId="77777777" w:rsidR="00840993" w:rsidRDefault="00840993" w:rsidP="00840993">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If a student’s vocabulary knowledge is insufficient for his grade level, how might this affect his reading comprehension?</w:t>
      </w:r>
    </w:p>
    <w:p w14:paraId="5961EB74" w14:textId="44B52ED5" w:rsidR="00840993" w:rsidRDefault="00840993" w:rsidP="00840993">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What are the</w:t>
      </w:r>
      <w:r w:rsidR="00E11AA8">
        <w:rPr>
          <w:rFonts w:ascii="Times New Roman" w:hAnsi="Times New Roman" w:cs="Times New Roman"/>
          <w:sz w:val="22"/>
          <w:szCs w:val="22"/>
        </w:rPr>
        <w:t xml:space="preserve"> </w:t>
      </w:r>
      <w:r w:rsidR="00C66341">
        <w:rPr>
          <w:rFonts w:ascii="Times New Roman" w:hAnsi="Times New Roman" w:cs="Times New Roman"/>
          <w:sz w:val="22"/>
          <w:szCs w:val="22"/>
        </w:rPr>
        <w:t xml:space="preserve">major </w:t>
      </w:r>
      <w:r w:rsidR="00E11AA8">
        <w:rPr>
          <w:rFonts w:ascii="Times New Roman" w:hAnsi="Times New Roman" w:cs="Times New Roman"/>
          <w:sz w:val="22"/>
          <w:szCs w:val="22"/>
        </w:rPr>
        <w:t>strategies</w:t>
      </w:r>
      <w:r>
        <w:rPr>
          <w:rFonts w:ascii="Times New Roman" w:hAnsi="Times New Roman" w:cs="Times New Roman"/>
          <w:sz w:val="22"/>
          <w:szCs w:val="22"/>
        </w:rPr>
        <w:t xml:space="preserve"> that have been identified in the research as most effective for improving comprehension?</w:t>
      </w:r>
      <w:r w:rsidR="00C1463E">
        <w:rPr>
          <w:rFonts w:ascii="Times New Roman" w:hAnsi="Times New Roman" w:cs="Times New Roman"/>
          <w:sz w:val="22"/>
          <w:szCs w:val="22"/>
        </w:rPr>
        <w:t xml:space="preserve"> </w:t>
      </w:r>
    </w:p>
    <w:p w14:paraId="0B5B32B6" w14:textId="5A65D590" w:rsidR="00C1463E" w:rsidRDefault="00C1463E" w:rsidP="00840993">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Complete the activity “Current Use of Comprehension Strategies”. Are any of the strategies you listed aligned with those suggested in the research?</w:t>
      </w:r>
    </w:p>
    <w:p w14:paraId="7D41F789" w14:textId="155042BF" w:rsidR="00E11AA8" w:rsidRPr="008C1C89" w:rsidRDefault="00840993" w:rsidP="008C1C8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Do you agree with this statement: </w:t>
      </w:r>
      <w:r w:rsidRPr="00C66341">
        <w:rPr>
          <w:rFonts w:ascii="Times New Roman" w:hAnsi="Times New Roman" w:cs="Times New Roman"/>
          <w:i/>
          <w:sz w:val="22"/>
          <w:szCs w:val="22"/>
        </w:rPr>
        <w:t xml:space="preserve">“Content teachers may be in the best position to teach comprehension strategies because they know </w:t>
      </w:r>
      <w:r w:rsidR="00C66341">
        <w:rPr>
          <w:rFonts w:ascii="Times New Roman" w:hAnsi="Times New Roman" w:cs="Times New Roman"/>
          <w:i/>
          <w:sz w:val="22"/>
          <w:szCs w:val="22"/>
        </w:rPr>
        <w:t xml:space="preserve">best </w:t>
      </w:r>
      <w:r w:rsidRPr="00C66341">
        <w:rPr>
          <w:rFonts w:ascii="Times New Roman" w:hAnsi="Times New Roman" w:cs="Times New Roman"/>
          <w:i/>
          <w:sz w:val="22"/>
          <w:szCs w:val="22"/>
        </w:rPr>
        <w:t>how to read and write in their subject area (e.g., science, history, math, literature)”.</w:t>
      </w:r>
      <w:r>
        <w:rPr>
          <w:rFonts w:ascii="Times New Roman" w:hAnsi="Times New Roman" w:cs="Times New Roman"/>
          <w:sz w:val="22"/>
          <w:szCs w:val="22"/>
        </w:rPr>
        <w:t xml:space="preserve"> Explain why or why not.</w:t>
      </w:r>
    </w:p>
    <w:p w14:paraId="214D0777" w14:textId="77777777" w:rsidR="00840993" w:rsidRPr="008C1C89" w:rsidRDefault="00840993" w:rsidP="00840993">
      <w:pPr>
        <w:rPr>
          <w:rFonts w:ascii="Times New Roman" w:hAnsi="Times New Roman" w:cs="Times New Roman"/>
          <w:sz w:val="16"/>
          <w:szCs w:val="16"/>
        </w:rPr>
      </w:pPr>
    </w:p>
    <w:p w14:paraId="739F0469" w14:textId="3679373E" w:rsidR="000C49CD" w:rsidRDefault="000C49CD" w:rsidP="00840993">
      <w:pPr>
        <w:rPr>
          <w:rFonts w:ascii="Times New Roman" w:hAnsi="Times New Roman" w:cs="Times New Roman"/>
          <w:b/>
          <w:szCs w:val="24"/>
        </w:rPr>
      </w:pPr>
      <w:r>
        <w:rPr>
          <w:rFonts w:ascii="Times New Roman" w:hAnsi="Times New Roman" w:cs="Times New Roman"/>
          <w:b/>
          <w:szCs w:val="24"/>
        </w:rPr>
        <w:t>Part II</w:t>
      </w:r>
    </w:p>
    <w:p w14:paraId="63490C2E" w14:textId="77777777" w:rsidR="000C49CD" w:rsidRPr="000C49CD" w:rsidRDefault="000C49CD" w:rsidP="00840993">
      <w:pPr>
        <w:rPr>
          <w:rFonts w:ascii="Times New Roman" w:hAnsi="Times New Roman" w:cs="Times New Roman"/>
          <w:b/>
          <w:sz w:val="16"/>
          <w:szCs w:val="16"/>
        </w:rPr>
      </w:pPr>
    </w:p>
    <w:p w14:paraId="0FBED766" w14:textId="44EF7D78" w:rsidR="00C1463E" w:rsidRDefault="00C1463E" w:rsidP="00840993">
      <w:pPr>
        <w:rPr>
          <w:rFonts w:ascii="Times New Roman" w:hAnsi="Times New Roman" w:cs="Times New Roman"/>
          <w:b/>
          <w:szCs w:val="24"/>
        </w:rPr>
      </w:pPr>
      <w:r>
        <w:rPr>
          <w:rFonts w:ascii="Times New Roman" w:hAnsi="Times New Roman" w:cs="Times New Roman"/>
          <w:b/>
          <w:szCs w:val="24"/>
        </w:rPr>
        <w:t xml:space="preserve">Chapter 3: Critical Thinking </w:t>
      </w:r>
    </w:p>
    <w:p w14:paraId="32AD35AB" w14:textId="77777777" w:rsidR="00C1463E" w:rsidRPr="008C1C89" w:rsidRDefault="00C1463E" w:rsidP="00C1463E">
      <w:pPr>
        <w:rPr>
          <w:rFonts w:ascii="Times New Roman" w:hAnsi="Times New Roman" w:cs="Times New Roman"/>
          <w:b/>
          <w:sz w:val="16"/>
          <w:szCs w:val="16"/>
        </w:rPr>
      </w:pPr>
    </w:p>
    <w:p w14:paraId="5A28C1C9" w14:textId="5490C496" w:rsidR="00C1463E" w:rsidRPr="00EC2FDA" w:rsidRDefault="00EC2FDA" w:rsidP="00C1463E">
      <w:pPr>
        <w:pStyle w:val="ListParagraph"/>
        <w:numPr>
          <w:ilvl w:val="0"/>
          <w:numId w:val="13"/>
        </w:numPr>
        <w:rPr>
          <w:rFonts w:ascii="Times New Roman" w:hAnsi="Times New Roman" w:cs="Times New Roman"/>
          <w:b/>
          <w:sz w:val="22"/>
          <w:szCs w:val="22"/>
        </w:rPr>
      </w:pPr>
      <w:r>
        <w:rPr>
          <w:rFonts w:ascii="Times New Roman" w:hAnsi="Times New Roman" w:cs="Times New Roman"/>
          <w:sz w:val="22"/>
          <w:szCs w:val="22"/>
        </w:rPr>
        <w:t xml:space="preserve">Review the information about the increased level of close reading and critical thinking skills required in the Common Core State Standards, including the chart in Figure 3A. Share your reactions to this information with colleagues. </w:t>
      </w:r>
    </w:p>
    <w:p w14:paraId="50D28EED" w14:textId="0267BEFF" w:rsidR="00EC2FDA" w:rsidRPr="00EC2FDA" w:rsidRDefault="00EC2FDA" w:rsidP="00C1463E">
      <w:pPr>
        <w:pStyle w:val="ListParagraph"/>
        <w:numPr>
          <w:ilvl w:val="0"/>
          <w:numId w:val="13"/>
        </w:numPr>
        <w:rPr>
          <w:rFonts w:ascii="Times New Roman" w:hAnsi="Times New Roman" w:cs="Times New Roman"/>
          <w:b/>
          <w:sz w:val="22"/>
          <w:szCs w:val="22"/>
        </w:rPr>
      </w:pPr>
      <w:r>
        <w:rPr>
          <w:rFonts w:ascii="Times New Roman" w:hAnsi="Times New Roman" w:cs="Times New Roman"/>
          <w:sz w:val="22"/>
          <w:szCs w:val="22"/>
        </w:rPr>
        <w:lastRenderedPageBreak/>
        <w:t xml:space="preserve">What is the difference between </w:t>
      </w:r>
      <w:r w:rsidRPr="00EC2FDA">
        <w:rPr>
          <w:rFonts w:ascii="Times New Roman" w:hAnsi="Times New Roman" w:cs="Times New Roman"/>
          <w:i/>
          <w:sz w:val="22"/>
          <w:szCs w:val="22"/>
        </w:rPr>
        <w:t>general comprehension strategy instruction</w:t>
      </w:r>
      <w:r>
        <w:rPr>
          <w:rFonts w:ascii="Times New Roman" w:hAnsi="Times New Roman" w:cs="Times New Roman"/>
          <w:sz w:val="22"/>
          <w:szCs w:val="22"/>
        </w:rPr>
        <w:t xml:space="preserve"> and </w:t>
      </w:r>
      <w:r w:rsidRPr="00EC2FDA">
        <w:rPr>
          <w:rFonts w:ascii="Times New Roman" w:hAnsi="Times New Roman" w:cs="Times New Roman"/>
          <w:i/>
          <w:sz w:val="22"/>
          <w:szCs w:val="22"/>
        </w:rPr>
        <w:t>disciplinary literacy instruction</w:t>
      </w:r>
      <w:r>
        <w:rPr>
          <w:rFonts w:ascii="Times New Roman" w:hAnsi="Times New Roman" w:cs="Times New Roman"/>
          <w:sz w:val="22"/>
          <w:szCs w:val="22"/>
        </w:rPr>
        <w:t xml:space="preserve">? </w:t>
      </w:r>
    </w:p>
    <w:p w14:paraId="597289BB" w14:textId="1A1AA945" w:rsidR="007974B4" w:rsidRPr="007974B4" w:rsidRDefault="007974B4" w:rsidP="00C1463E">
      <w:pPr>
        <w:pStyle w:val="ListParagraph"/>
        <w:numPr>
          <w:ilvl w:val="0"/>
          <w:numId w:val="13"/>
        </w:numPr>
        <w:rPr>
          <w:rFonts w:ascii="Times New Roman" w:hAnsi="Times New Roman" w:cs="Times New Roman"/>
          <w:b/>
          <w:sz w:val="22"/>
          <w:szCs w:val="22"/>
        </w:rPr>
      </w:pPr>
      <w:r>
        <w:rPr>
          <w:rFonts w:ascii="Times New Roman" w:hAnsi="Times New Roman" w:cs="Times New Roman"/>
          <w:sz w:val="22"/>
          <w:szCs w:val="22"/>
        </w:rPr>
        <w:t xml:space="preserve">Define the term </w:t>
      </w:r>
      <w:r w:rsidRPr="007974B4">
        <w:rPr>
          <w:rFonts w:ascii="Times New Roman" w:hAnsi="Times New Roman" w:cs="Times New Roman"/>
          <w:i/>
          <w:sz w:val="22"/>
          <w:szCs w:val="22"/>
        </w:rPr>
        <w:t>meta-cognition</w:t>
      </w:r>
      <w:r>
        <w:rPr>
          <w:rFonts w:ascii="Times New Roman" w:hAnsi="Times New Roman" w:cs="Times New Roman"/>
          <w:sz w:val="22"/>
          <w:szCs w:val="22"/>
        </w:rPr>
        <w:t xml:space="preserve"> and explain why teachers should be familiar with this term. </w:t>
      </w:r>
    </w:p>
    <w:p w14:paraId="6116DF1A" w14:textId="5F9931D0" w:rsidR="00EC2FDA" w:rsidRPr="007974B4" w:rsidRDefault="007974B4" w:rsidP="00C1463E">
      <w:pPr>
        <w:pStyle w:val="ListParagraph"/>
        <w:numPr>
          <w:ilvl w:val="0"/>
          <w:numId w:val="13"/>
        </w:numPr>
        <w:rPr>
          <w:rFonts w:ascii="Times New Roman" w:hAnsi="Times New Roman" w:cs="Times New Roman"/>
          <w:b/>
          <w:sz w:val="22"/>
          <w:szCs w:val="22"/>
        </w:rPr>
      </w:pPr>
      <w:r>
        <w:rPr>
          <w:rFonts w:ascii="Times New Roman" w:hAnsi="Times New Roman" w:cs="Times New Roman"/>
          <w:sz w:val="22"/>
          <w:szCs w:val="22"/>
        </w:rPr>
        <w:t>Can you think of an example when you explicitly taught a skill to students by using modeling and think aloud?</w:t>
      </w:r>
    </w:p>
    <w:p w14:paraId="1318E67C" w14:textId="1737A572" w:rsidR="007974B4" w:rsidRPr="00C1463E" w:rsidRDefault="007974B4" w:rsidP="00C1463E">
      <w:pPr>
        <w:pStyle w:val="ListParagraph"/>
        <w:numPr>
          <w:ilvl w:val="0"/>
          <w:numId w:val="13"/>
        </w:numPr>
        <w:rPr>
          <w:rFonts w:ascii="Times New Roman" w:hAnsi="Times New Roman" w:cs="Times New Roman"/>
          <w:b/>
          <w:sz w:val="22"/>
          <w:szCs w:val="22"/>
        </w:rPr>
      </w:pPr>
      <w:r>
        <w:rPr>
          <w:rFonts w:ascii="Times New Roman" w:hAnsi="Times New Roman" w:cs="Times New Roman"/>
          <w:sz w:val="22"/>
          <w:szCs w:val="22"/>
        </w:rPr>
        <w:t xml:space="preserve">Describe what is meant by a </w:t>
      </w:r>
      <w:r w:rsidRPr="007974B4">
        <w:rPr>
          <w:rFonts w:ascii="Times New Roman" w:hAnsi="Times New Roman" w:cs="Times New Roman"/>
          <w:i/>
          <w:sz w:val="22"/>
          <w:szCs w:val="22"/>
        </w:rPr>
        <w:t>critical thinking taxonomy</w:t>
      </w:r>
      <w:r>
        <w:rPr>
          <w:rFonts w:ascii="Times New Roman" w:hAnsi="Times New Roman" w:cs="Times New Roman"/>
          <w:sz w:val="22"/>
          <w:szCs w:val="22"/>
        </w:rPr>
        <w:t xml:space="preserve">, and give two examples. Does your school or district emphasize any of the common taxonomies? </w:t>
      </w:r>
    </w:p>
    <w:p w14:paraId="275A0E9E" w14:textId="77777777" w:rsidR="00C1463E" w:rsidRPr="008C1C89" w:rsidRDefault="00C1463E" w:rsidP="00840993">
      <w:pPr>
        <w:rPr>
          <w:rFonts w:ascii="Times New Roman" w:hAnsi="Times New Roman" w:cs="Times New Roman"/>
          <w:b/>
          <w:sz w:val="16"/>
          <w:szCs w:val="16"/>
        </w:rPr>
      </w:pPr>
    </w:p>
    <w:p w14:paraId="4CD2C5F4" w14:textId="0EF14862" w:rsidR="007974B4" w:rsidRDefault="007974B4" w:rsidP="00840993">
      <w:pPr>
        <w:rPr>
          <w:rFonts w:ascii="Times New Roman" w:hAnsi="Times New Roman" w:cs="Times New Roman"/>
          <w:b/>
          <w:szCs w:val="24"/>
        </w:rPr>
      </w:pPr>
      <w:r>
        <w:rPr>
          <w:rFonts w:ascii="Times New Roman" w:hAnsi="Times New Roman" w:cs="Times New Roman"/>
          <w:b/>
          <w:szCs w:val="24"/>
        </w:rPr>
        <w:t>Chapter 4: Text Structure</w:t>
      </w:r>
    </w:p>
    <w:p w14:paraId="0BDC89D8" w14:textId="77777777" w:rsidR="007974B4" w:rsidRPr="008C1C89" w:rsidRDefault="007974B4" w:rsidP="00840993">
      <w:pPr>
        <w:rPr>
          <w:rFonts w:ascii="Times New Roman" w:hAnsi="Times New Roman" w:cs="Times New Roman"/>
          <w:b/>
          <w:sz w:val="16"/>
          <w:szCs w:val="16"/>
        </w:rPr>
      </w:pPr>
    </w:p>
    <w:p w14:paraId="26A0EBC7" w14:textId="6FBAE965" w:rsidR="007974B4" w:rsidRDefault="007974B4"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What is the difference between </w:t>
      </w:r>
      <w:r w:rsidRPr="007974B4">
        <w:rPr>
          <w:rFonts w:ascii="Times New Roman" w:hAnsi="Times New Roman" w:cs="Times New Roman"/>
          <w:i/>
          <w:sz w:val="22"/>
          <w:szCs w:val="22"/>
        </w:rPr>
        <w:t>text features</w:t>
      </w:r>
      <w:r>
        <w:rPr>
          <w:rFonts w:ascii="Times New Roman" w:hAnsi="Times New Roman" w:cs="Times New Roman"/>
          <w:sz w:val="22"/>
          <w:szCs w:val="22"/>
        </w:rPr>
        <w:t xml:space="preserve"> and </w:t>
      </w:r>
      <w:r w:rsidRPr="007974B4">
        <w:rPr>
          <w:rFonts w:ascii="Times New Roman" w:hAnsi="Times New Roman" w:cs="Times New Roman"/>
          <w:i/>
          <w:sz w:val="22"/>
          <w:szCs w:val="22"/>
        </w:rPr>
        <w:t>text structures</w:t>
      </w:r>
      <w:r>
        <w:rPr>
          <w:rFonts w:ascii="Times New Roman" w:hAnsi="Times New Roman" w:cs="Times New Roman"/>
          <w:sz w:val="22"/>
          <w:szCs w:val="22"/>
        </w:rPr>
        <w:t xml:space="preserve">? Provide two examples of each. </w:t>
      </w:r>
    </w:p>
    <w:p w14:paraId="2DC388D3" w14:textId="5425090B" w:rsidR="007974B4" w:rsidRDefault="007974B4"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What are the three major types of text? For each type, describe its purpose and how it is organized. </w:t>
      </w:r>
    </w:p>
    <w:p w14:paraId="2BD8C210" w14:textId="58C2F394" w:rsidR="007974B4" w:rsidRDefault="007974B4"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How would you explain to students what transitions are and why they help comprehension and writing? Do you </w:t>
      </w:r>
      <w:r w:rsidR="00D4558A">
        <w:rPr>
          <w:rFonts w:ascii="Times New Roman" w:hAnsi="Times New Roman" w:cs="Times New Roman"/>
          <w:sz w:val="22"/>
          <w:szCs w:val="22"/>
        </w:rPr>
        <w:t xml:space="preserve">already provide a list of transitions to your students? If not, would you consider using the list provided in the book? </w:t>
      </w:r>
    </w:p>
    <w:p w14:paraId="4A074B62" w14:textId="0CC7AB61" w:rsidR="00D4558A" w:rsidRDefault="00D4558A"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What are the five major patterns of organization, and can you identify two transitions that might signal each type?</w:t>
      </w:r>
    </w:p>
    <w:p w14:paraId="63065D10" w14:textId="549402E0" w:rsidR="00D4558A" w:rsidRDefault="00D4558A"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Explain to a colleague why complex sentences might negatively affect a student’s comprehension. Can you find an example in your classroom reading of a complex sentence that might be difficult for your students to comprehend?</w:t>
      </w:r>
    </w:p>
    <w:p w14:paraId="615D5508" w14:textId="0A91E002" w:rsidR="00D4558A" w:rsidRDefault="00D4558A"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Do you think most of your students have a solid understanding of paragraph structure?</w:t>
      </w:r>
    </w:p>
    <w:p w14:paraId="4D3F2597" w14:textId="147DCA16" w:rsidR="00D4558A" w:rsidRDefault="00D4558A"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Complete the activity “Your Content Reading Structure” and share the results with colleagues. </w:t>
      </w:r>
    </w:p>
    <w:p w14:paraId="7098B78F" w14:textId="25E06D08" w:rsidR="007974B4" w:rsidRPr="007974B4" w:rsidRDefault="007974B4" w:rsidP="007974B4">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Explain to a colleague why explicit instruction of text structure helps students’ comprehension. </w:t>
      </w:r>
    </w:p>
    <w:p w14:paraId="4D00FCAE" w14:textId="77777777" w:rsidR="007974B4" w:rsidRPr="008C1C89" w:rsidRDefault="007974B4" w:rsidP="00840993">
      <w:pPr>
        <w:rPr>
          <w:rFonts w:ascii="Times New Roman" w:hAnsi="Times New Roman" w:cs="Times New Roman"/>
          <w:b/>
          <w:sz w:val="16"/>
          <w:szCs w:val="16"/>
        </w:rPr>
      </w:pPr>
    </w:p>
    <w:p w14:paraId="38BE5D46" w14:textId="6B4157A9" w:rsidR="00D4558A" w:rsidRDefault="00D4558A" w:rsidP="00840993">
      <w:pPr>
        <w:rPr>
          <w:rFonts w:ascii="Times New Roman" w:hAnsi="Times New Roman" w:cs="Times New Roman"/>
          <w:b/>
          <w:szCs w:val="24"/>
        </w:rPr>
      </w:pPr>
      <w:r>
        <w:rPr>
          <w:rFonts w:ascii="Times New Roman" w:hAnsi="Times New Roman" w:cs="Times New Roman"/>
          <w:b/>
          <w:szCs w:val="24"/>
        </w:rPr>
        <w:t xml:space="preserve">Chapter 5: </w:t>
      </w:r>
      <w:r w:rsidRPr="00D4558A">
        <w:rPr>
          <w:rFonts w:ascii="Times New Roman" w:hAnsi="Times New Roman" w:cs="Times New Roman"/>
          <w:b/>
          <w:i/>
          <w:szCs w:val="24"/>
        </w:rPr>
        <w:t>I, We, You</w:t>
      </w:r>
      <w:r>
        <w:rPr>
          <w:rFonts w:ascii="Times New Roman" w:hAnsi="Times New Roman" w:cs="Times New Roman"/>
          <w:b/>
          <w:szCs w:val="24"/>
        </w:rPr>
        <w:t xml:space="preserve"> Instruction</w:t>
      </w:r>
    </w:p>
    <w:p w14:paraId="44CCECE0" w14:textId="77777777" w:rsidR="00D4558A" w:rsidRPr="008C1C89" w:rsidRDefault="00D4558A" w:rsidP="00840993">
      <w:pPr>
        <w:rPr>
          <w:rFonts w:ascii="Times New Roman" w:hAnsi="Times New Roman" w:cs="Times New Roman"/>
          <w:b/>
          <w:sz w:val="16"/>
          <w:szCs w:val="16"/>
        </w:rPr>
      </w:pPr>
    </w:p>
    <w:p w14:paraId="04A8183B" w14:textId="5C5F0C51" w:rsidR="00D4558A" w:rsidRDefault="00D4558A" w:rsidP="00D4558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Explain the term </w:t>
      </w:r>
      <w:r w:rsidRPr="00D4558A">
        <w:rPr>
          <w:rFonts w:ascii="Times New Roman" w:hAnsi="Times New Roman" w:cs="Times New Roman"/>
          <w:i/>
          <w:sz w:val="22"/>
          <w:szCs w:val="22"/>
        </w:rPr>
        <w:t>differentiation</w:t>
      </w:r>
      <w:r>
        <w:rPr>
          <w:rFonts w:ascii="Times New Roman" w:hAnsi="Times New Roman" w:cs="Times New Roman"/>
          <w:sz w:val="22"/>
          <w:szCs w:val="22"/>
        </w:rPr>
        <w:t xml:space="preserve">. Give an example of a time when you differentiated your classroom instruction. </w:t>
      </w:r>
    </w:p>
    <w:p w14:paraId="45685B96" w14:textId="26ECA9E0" w:rsidR="00D4558A" w:rsidRDefault="00D4558A" w:rsidP="00D4558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Explain to a colleague the three main phases in the I, We, You model of instruction. </w:t>
      </w:r>
    </w:p>
    <w:p w14:paraId="4F8E735E" w14:textId="7449E664" w:rsidR="00D4558A" w:rsidRDefault="00D4558A" w:rsidP="00D4558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Review the examples of explicit instruction in Figure 5B and then select one from each section that you are most interested in learning how to teach. </w:t>
      </w:r>
    </w:p>
    <w:p w14:paraId="5218904D" w14:textId="7EACDB6B" w:rsidR="00D4558A" w:rsidRPr="00D4558A" w:rsidRDefault="00D4558A" w:rsidP="00D4558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What are the four ways to scaffold, as suggested by </w:t>
      </w:r>
      <w:r w:rsidRPr="000A615B">
        <w:rPr>
          <w:rFonts w:ascii="Times" w:hAnsi="Times" w:cs="ScalaOT-BoldItalic"/>
          <w:szCs w:val="22"/>
        </w:rPr>
        <w:t>Dickson, Simmons, and Kame’enui</w:t>
      </w:r>
      <w:r>
        <w:rPr>
          <w:rFonts w:ascii="Times" w:hAnsi="Times" w:cs="ScalaOT-BoldItalic"/>
          <w:szCs w:val="22"/>
        </w:rPr>
        <w:t>?</w:t>
      </w:r>
    </w:p>
    <w:p w14:paraId="5B0234B5" w14:textId="486A85A4" w:rsidR="00D4558A" w:rsidRPr="00D4558A" w:rsidRDefault="00D4558A" w:rsidP="00D4558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Complete the activity at the end of the chapter. Then share with a colleague the names of the students you identified. </w:t>
      </w:r>
    </w:p>
    <w:p w14:paraId="7A0D1181" w14:textId="77777777" w:rsidR="00D4558A" w:rsidRPr="008C1C89" w:rsidRDefault="00D4558A" w:rsidP="00840993">
      <w:pPr>
        <w:rPr>
          <w:rFonts w:ascii="Times New Roman" w:hAnsi="Times New Roman" w:cs="Times New Roman"/>
          <w:b/>
          <w:sz w:val="16"/>
          <w:szCs w:val="16"/>
        </w:rPr>
      </w:pPr>
    </w:p>
    <w:p w14:paraId="232425D7" w14:textId="76CA4B08" w:rsidR="00840993" w:rsidRPr="00F96B6D" w:rsidRDefault="00840993" w:rsidP="00840993">
      <w:pPr>
        <w:rPr>
          <w:rFonts w:ascii="Times New Roman" w:hAnsi="Times New Roman" w:cs="Times New Roman"/>
          <w:b/>
          <w:szCs w:val="24"/>
        </w:rPr>
      </w:pPr>
      <w:r w:rsidRPr="00F96B6D">
        <w:rPr>
          <w:rFonts w:ascii="Times New Roman" w:hAnsi="Times New Roman" w:cs="Times New Roman"/>
          <w:b/>
          <w:szCs w:val="24"/>
        </w:rPr>
        <w:t>Chapte</w:t>
      </w:r>
      <w:r w:rsidR="00FE021F">
        <w:rPr>
          <w:rFonts w:ascii="Times New Roman" w:hAnsi="Times New Roman" w:cs="Times New Roman"/>
          <w:b/>
          <w:szCs w:val="24"/>
        </w:rPr>
        <w:t>r 6</w:t>
      </w:r>
      <w:r w:rsidRPr="00F96B6D">
        <w:rPr>
          <w:rFonts w:ascii="Times New Roman" w:hAnsi="Times New Roman" w:cs="Times New Roman"/>
          <w:b/>
          <w:szCs w:val="24"/>
        </w:rPr>
        <w:t>: Main Idea Skills</w:t>
      </w:r>
    </w:p>
    <w:p w14:paraId="3CCC7921" w14:textId="77777777" w:rsidR="00840993" w:rsidRPr="00F96B6D" w:rsidRDefault="00840993" w:rsidP="00840993">
      <w:pPr>
        <w:rPr>
          <w:rFonts w:ascii="Times New Roman" w:hAnsi="Times New Roman" w:cs="Times New Roman"/>
          <w:sz w:val="16"/>
          <w:szCs w:val="16"/>
        </w:rPr>
      </w:pPr>
    </w:p>
    <w:p w14:paraId="0B4FC088" w14:textId="77777777" w:rsidR="00840993" w:rsidRDefault="00F96B6D" w:rsidP="0084099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What are some terms that are associated with main idea skills?</w:t>
      </w:r>
    </w:p>
    <w:p w14:paraId="2E9BB87D" w14:textId="0A61BE7A" w:rsidR="00AC1AF4" w:rsidRDefault="00AC1AF4" w:rsidP="0084099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Complete the activity “Everyday Examples” and share your response with colleagues. </w:t>
      </w:r>
    </w:p>
    <w:p w14:paraId="62D514C0" w14:textId="00313863" w:rsidR="00AC1AF4" w:rsidRDefault="00AC1AF4" w:rsidP="0084099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Review the </w:t>
      </w:r>
      <w:r w:rsidRPr="00AC1AF4">
        <w:rPr>
          <w:rFonts w:ascii="Times New Roman" w:hAnsi="Times New Roman" w:cs="Times New Roman"/>
          <w:i/>
          <w:sz w:val="22"/>
          <w:szCs w:val="22"/>
        </w:rPr>
        <w:t>scope and sequence</w:t>
      </w:r>
      <w:r>
        <w:rPr>
          <w:rFonts w:ascii="Times New Roman" w:hAnsi="Times New Roman" w:cs="Times New Roman"/>
          <w:sz w:val="22"/>
          <w:szCs w:val="22"/>
        </w:rPr>
        <w:t xml:space="preserve"> for teaching main ideas. Why do you think the simplest level is categorizing? </w:t>
      </w:r>
    </w:p>
    <w:p w14:paraId="08BBC36B" w14:textId="77777777" w:rsidR="00AC1AF4" w:rsidRDefault="00AC1AF4"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Take turns with a partner explaining the three techniques for finding the main idea (i.e, </w:t>
      </w:r>
      <w:r w:rsidRPr="00F96B6D">
        <w:rPr>
          <w:rFonts w:ascii="Times New Roman" w:hAnsi="Times New Roman" w:cs="Times New Roman"/>
          <w:i/>
          <w:sz w:val="22"/>
          <w:szCs w:val="22"/>
        </w:rPr>
        <w:t>Goldilocks, Label the Bucket, Self-Cuing</w:t>
      </w:r>
      <w:r>
        <w:rPr>
          <w:rFonts w:ascii="Times New Roman" w:hAnsi="Times New Roman" w:cs="Times New Roman"/>
          <w:sz w:val="22"/>
          <w:szCs w:val="22"/>
        </w:rPr>
        <w:t xml:space="preserve">). </w:t>
      </w:r>
    </w:p>
    <w:p w14:paraId="7B4CE7E2" w14:textId="61816F61" w:rsidR="00AC1AF4" w:rsidRDefault="00AC1AF4" w:rsidP="00AC1AF4">
      <w:pPr>
        <w:pStyle w:val="ListParagraph"/>
        <w:rPr>
          <w:rFonts w:ascii="Times New Roman" w:hAnsi="Times New Roman" w:cs="Times New Roman"/>
          <w:sz w:val="22"/>
          <w:szCs w:val="22"/>
        </w:rPr>
      </w:pPr>
      <w:r>
        <w:rPr>
          <w:rFonts w:ascii="Times New Roman" w:hAnsi="Times New Roman" w:cs="Times New Roman"/>
          <w:sz w:val="22"/>
          <w:szCs w:val="22"/>
        </w:rPr>
        <w:t xml:space="preserve">Review the example of vocabulary categorizing in Figures 6E, F,G,H, I. Then complete the activity “Categorizing Academic Vocabulary.”  Then complete the activity “Your Content Vocabulary.” Share your responses with colleagues. </w:t>
      </w:r>
    </w:p>
    <w:p w14:paraId="1D632273" w14:textId="77777777" w:rsidR="00AC1AF4" w:rsidRDefault="00AC1AF4"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Explain why a paragraph with an implied main idea might be more difficult to comprehend than a paragraph with a stated main idea. </w:t>
      </w:r>
    </w:p>
    <w:p w14:paraId="7F2D4A73" w14:textId="126FE5A7" w:rsidR="00AC1AF4" w:rsidRDefault="00AC1AF4"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Complete the activity “Identify the Paragraph Main Idea”.</w:t>
      </w:r>
    </w:p>
    <w:p w14:paraId="69C9F45C" w14:textId="03B04C36" w:rsidR="00AC1AF4" w:rsidRDefault="00AC1AF4"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Explain how finding the main idea of a paragraph is similar and different from finding the central idea of multi-paragraph text. </w:t>
      </w:r>
    </w:p>
    <w:p w14:paraId="1D685E7B" w14:textId="27465C38" w:rsidR="00AC1AF4" w:rsidRDefault="00AC1AF4"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Complete the activity “Use Your Content” to generate a central idea. </w:t>
      </w:r>
    </w:p>
    <w:p w14:paraId="75F6F007" w14:textId="081E8F4B" w:rsidR="00AC1AF4" w:rsidRPr="00AC1AF4" w:rsidRDefault="00AC1AF4"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Describe the three suggestions for scaffolding main idea instruction. </w:t>
      </w:r>
    </w:p>
    <w:p w14:paraId="3D02AA4D" w14:textId="39BBB286" w:rsidR="00F96B6D" w:rsidRDefault="00881DFD" w:rsidP="00AC1AF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Think of a main idea task you can use in your classroom. </w:t>
      </w:r>
    </w:p>
    <w:p w14:paraId="217539C4" w14:textId="77777777" w:rsidR="00F96B6D" w:rsidRPr="008C1C89" w:rsidRDefault="00F96B6D" w:rsidP="00F96B6D">
      <w:pPr>
        <w:rPr>
          <w:rFonts w:ascii="Times New Roman" w:hAnsi="Times New Roman" w:cs="Times New Roman"/>
          <w:sz w:val="16"/>
          <w:szCs w:val="16"/>
        </w:rPr>
      </w:pPr>
    </w:p>
    <w:p w14:paraId="4FA18648" w14:textId="04652592" w:rsidR="00E52413" w:rsidRPr="00E52413" w:rsidRDefault="000C49CD" w:rsidP="00E52413">
      <w:pPr>
        <w:rPr>
          <w:rFonts w:ascii="Times New Roman" w:hAnsi="Times New Roman" w:cs="Times New Roman"/>
          <w:b/>
          <w:szCs w:val="24"/>
        </w:rPr>
      </w:pPr>
      <w:r>
        <w:rPr>
          <w:rFonts w:ascii="Times New Roman" w:hAnsi="Times New Roman" w:cs="Times New Roman"/>
          <w:b/>
          <w:szCs w:val="24"/>
        </w:rPr>
        <w:t>PART III</w:t>
      </w:r>
    </w:p>
    <w:p w14:paraId="02A95153" w14:textId="77777777" w:rsidR="00E52413" w:rsidRPr="00256A65" w:rsidRDefault="00E52413" w:rsidP="00E52413">
      <w:pPr>
        <w:rPr>
          <w:rFonts w:ascii="Times New Roman" w:hAnsi="Times New Roman" w:cs="Times New Roman"/>
          <w:b/>
          <w:sz w:val="16"/>
          <w:szCs w:val="16"/>
        </w:rPr>
      </w:pPr>
    </w:p>
    <w:p w14:paraId="34A19679" w14:textId="555AB082" w:rsidR="00E52413" w:rsidRPr="00E52413" w:rsidRDefault="00AC1AF4" w:rsidP="00E52413">
      <w:pPr>
        <w:rPr>
          <w:rFonts w:ascii="Times New Roman" w:hAnsi="Times New Roman" w:cs="Times New Roman"/>
          <w:b/>
          <w:szCs w:val="24"/>
        </w:rPr>
      </w:pPr>
      <w:r>
        <w:rPr>
          <w:rFonts w:ascii="Times New Roman" w:hAnsi="Times New Roman" w:cs="Times New Roman"/>
          <w:b/>
          <w:szCs w:val="24"/>
        </w:rPr>
        <w:t>Chapter 7</w:t>
      </w:r>
      <w:r w:rsidR="00E52413">
        <w:rPr>
          <w:rFonts w:ascii="Times New Roman" w:hAnsi="Times New Roman" w:cs="Times New Roman"/>
          <w:b/>
          <w:szCs w:val="24"/>
        </w:rPr>
        <w:t>: Top-Down Topic Web</w:t>
      </w:r>
      <w:r>
        <w:rPr>
          <w:rFonts w:ascii="Times New Roman" w:hAnsi="Times New Roman" w:cs="Times New Roman"/>
          <w:b/>
          <w:szCs w:val="24"/>
        </w:rPr>
        <w:t>s</w:t>
      </w:r>
    </w:p>
    <w:p w14:paraId="36167813" w14:textId="77777777" w:rsidR="00E52413" w:rsidRPr="00256A65" w:rsidRDefault="00E52413" w:rsidP="00E52413">
      <w:pPr>
        <w:rPr>
          <w:rFonts w:ascii="Times New Roman" w:hAnsi="Times New Roman" w:cs="Times New Roman"/>
          <w:sz w:val="16"/>
          <w:szCs w:val="16"/>
        </w:rPr>
      </w:pPr>
    </w:p>
    <w:p w14:paraId="170952C3" w14:textId="77777777" w:rsidR="00E52413" w:rsidRDefault="00E52413" w:rsidP="00E5241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Make a list of graphic organizers you use on a regular basis with students. </w:t>
      </w:r>
    </w:p>
    <w:p w14:paraId="5BB8BEDB" w14:textId="77777777" w:rsidR="00E52413" w:rsidRPr="00E52413" w:rsidRDefault="00E52413" w:rsidP="00E52413">
      <w:pPr>
        <w:pStyle w:val="ListParagraph"/>
        <w:numPr>
          <w:ilvl w:val="0"/>
          <w:numId w:val="5"/>
        </w:numPr>
        <w:rPr>
          <w:rFonts w:ascii="Times New Roman" w:hAnsi="Times New Roman" w:cs="Times New Roman"/>
          <w:i/>
          <w:sz w:val="22"/>
          <w:szCs w:val="22"/>
        </w:rPr>
      </w:pPr>
      <w:r>
        <w:rPr>
          <w:rFonts w:ascii="Times New Roman" w:hAnsi="Times New Roman" w:cs="Times New Roman"/>
          <w:sz w:val="22"/>
          <w:szCs w:val="22"/>
        </w:rPr>
        <w:t xml:space="preserve">Do you agree with this statement by the author: </w:t>
      </w:r>
      <w:r w:rsidRPr="00E52413">
        <w:rPr>
          <w:rFonts w:ascii="Times New Roman" w:hAnsi="Times New Roman" w:cs="Times New Roman"/>
          <w:i/>
          <w:sz w:val="22"/>
          <w:szCs w:val="22"/>
        </w:rPr>
        <w:t>“However, the availability of so many different types of graphic organizers often results in confusion about when and how to use them. As they move from class to class and encounter teachers using different kinds of graphic organizers, students become overwhelmed and tend to focus more on figuring out how to use each new template instead of how to generate their own graphic organizer to help learn information.”</w:t>
      </w:r>
    </w:p>
    <w:p w14:paraId="597EC45A" w14:textId="77777777" w:rsidR="00E52413" w:rsidRDefault="00E52413" w:rsidP="00E5241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How would you best describe a top-down topic web and why visual elements such as shape, color and position are important?</w:t>
      </w:r>
    </w:p>
    <w:p w14:paraId="6F3FA701" w14:textId="77777777" w:rsidR="00E52413" w:rsidRDefault="00E52413" w:rsidP="00E5241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Generate a top-down topic web that is based on a content reading sample from your classroom. Then develop a partially completed version of the topic web as a scaffold for students. </w:t>
      </w:r>
    </w:p>
    <w:p w14:paraId="77F6CA4B" w14:textId="77777777" w:rsidR="00E52413" w:rsidRDefault="00E52413" w:rsidP="00E5241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Generate a top-down topic web that is based on a unit of study you will cover in your classroom. Then take one section of that unit and develop a sub-web. </w:t>
      </w:r>
    </w:p>
    <w:p w14:paraId="51BBA60B" w14:textId="77777777" w:rsidR="00E52413" w:rsidRDefault="00E52413" w:rsidP="00E5241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Summarize how the teacher can use a top-down topic web as a before, during, and after teaching strategy.</w:t>
      </w:r>
    </w:p>
    <w:p w14:paraId="77235B23" w14:textId="46C89826" w:rsidR="00320D8C" w:rsidRDefault="00320D8C" w:rsidP="00E5241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Review the classroom examples at the end of the chapter. Did any of them give you some ideas for how you might use topic webs in your teaching?</w:t>
      </w:r>
    </w:p>
    <w:p w14:paraId="26DDC525" w14:textId="77777777" w:rsidR="00E52413" w:rsidRPr="008C1C89" w:rsidRDefault="00E52413" w:rsidP="00E52413">
      <w:pPr>
        <w:rPr>
          <w:rFonts w:ascii="Times New Roman" w:hAnsi="Times New Roman" w:cs="Times New Roman"/>
          <w:sz w:val="16"/>
          <w:szCs w:val="16"/>
        </w:rPr>
      </w:pPr>
    </w:p>
    <w:p w14:paraId="24E0EB6B" w14:textId="0A73A69A" w:rsidR="00E52413" w:rsidRPr="00256A65" w:rsidRDefault="00320D8C" w:rsidP="00E52413">
      <w:pPr>
        <w:rPr>
          <w:rFonts w:ascii="Times New Roman" w:hAnsi="Times New Roman" w:cs="Times New Roman"/>
          <w:b/>
          <w:szCs w:val="24"/>
        </w:rPr>
      </w:pPr>
      <w:r>
        <w:rPr>
          <w:rFonts w:ascii="Times New Roman" w:hAnsi="Times New Roman" w:cs="Times New Roman"/>
          <w:b/>
          <w:szCs w:val="24"/>
        </w:rPr>
        <w:t>Chapter 8</w:t>
      </w:r>
      <w:r w:rsidR="00E52413" w:rsidRPr="00256A65">
        <w:rPr>
          <w:rFonts w:ascii="Times New Roman" w:hAnsi="Times New Roman" w:cs="Times New Roman"/>
          <w:b/>
          <w:szCs w:val="24"/>
        </w:rPr>
        <w:t>: Two-Column Notes</w:t>
      </w:r>
    </w:p>
    <w:p w14:paraId="63B42C94" w14:textId="77777777" w:rsidR="00E52413" w:rsidRPr="00256A65" w:rsidRDefault="00E52413" w:rsidP="00E52413">
      <w:pPr>
        <w:rPr>
          <w:rFonts w:ascii="Times New Roman" w:hAnsi="Times New Roman" w:cs="Times New Roman"/>
          <w:sz w:val="16"/>
          <w:szCs w:val="16"/>
        </w:rPr>
      </w:pPr>
    </w:p>
    <w:p w14:paraId="121F1943" w14:textId="77777777" w:rsidR="00E52413" w:rsidRDefault="00E52413"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How would you best describe to students the format of two-column notes?</w:t>
      </w:r>
    </w:p>
    <w:p w14:paraId="4E18DD9B" w14:textId="47562240" w:rsidR="00E52413" w:rsidRDefault="00320D8C"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The</w:t>
      </w:r>
      <w:r w:rsidR="00256A65">
        <w:rPr>
          <w:rFonts w:ascii="Times New Roman" w:hAnsi="Times New Roman" w:cs="Times New Roman"/>
          <w:sz w:val="22"/>
          <w:szCs w:val="22"/>
        </w:rPr>
        <w:t xml:space="preserve"> author describes some advantages that the two-column format has over traditional outlining for taking notes. Do you agree or disagree? </w:t>
      </w:r>
    </w:p>
    <w:p w14:paraId="2AFA5AFA" w14:textId="77777777" w:rsidR="00256A65" w:rsidRDefault="00256A65"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Why is it important for students to have strong main idea skills in order to take good notes?</w:t>
      </w:r>
    </w:p>
    <w:p w14:paraId="4E6CBDC0" w14:textId="3CB85A0C" w:rsidR="00320D8C" w:rsidRDefault="00320D8C"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Give some examples of non-text and text sources from your classroom from which notes might be taken. </w:t>
      </w:r>
    </w:p>
    <w:p w14:paraId="07635C66" w14:textId="4D41BA06" w:rsidR="00320D8C" w:rsidRDefault="00320D8C"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Complete the activity “Notes From Paragraphs” then share your notes with a colleague. </w:t>
      </w:r>
    </w:p>
    <w:p w14:paraId="6180F03A" w14:textId="77777777" w:rsidR="00256A65" w:rsidRDefault="00256A65"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Which of your students might benefit from you providing partially completed two-column notes before they take notes from reading or a lecture?</w:t>
      </w:r>
    </w:p>
    <w:p w14:paraId="2A8CBEE2" w14:textId="77777777" w:rsidR="00256A65" w:rsidRDefault="00256A65"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Explain what the author means by note taking “sub-skills” and describe your students’ ability to apply these sub-skills when taking notes. </w:t>
      </w:r>
    </w:p>
    <w:p w14:paraId="79BC3F04" w14:textId="77777777" w:rsidR="00256A65" w:rsidRDefault="00C66341"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Identify two</w:t>
      </w:r>
      <w:r w:rsidR="00256A65">
        <w:rPr>
          <w:rFonts w:ascii="Times New Roman" w:hAnsi="Times New Roman" w:cs="Times New Roman"/>
          <w:sz w:val="22"/>
          <w:szCs w:val="22"/>
        </w:rPr>
        <w:t xml:space="preserve"> content vocabulary terms that are essential for students to learn. Develop a two-column entry for each term. </w:t>
      </w:r>
    </w:p>
    <w:p w14:paraId="45CA850C" w14:textId="77777777" w:rsidR="00256A65" w:rsidRDefault="00256A65"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What suggestions does the author provide for introducing and scaffolding note taking from lectures? </w:t>
      </w:r>
    </w:p>
    <w:p w14:paraId="055EFC4C" w14:textId="72DA1DE2" w:rsidR="00B50FD1" w:rsidRDefault="00B50FD1" w:rsidP="00E52413">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Complete </w:t>
      </w:r>
      <w:r w:rsidR="00320D8C">
        <w:rPr>
          <w:rFonts w:ascii="Times New Roman" w:hAnsi="Times New Roman" w:cs="Times New Roman"/>
          <w:sz w:val="22"/>
          <w:szCs w:val="22"/>
        </w:rPr>
        <w:t xml:space="preserve">the activity “Create a Set of Two-Column Notes”, then share your response with a colleagues. </w:t>
      </w:r>
    </w:p>
    <w:p w14:paraId="7833256A" w14:textId="7C4C379E" w:rsidR="00320D8C" w:rsidRDefault="00320D8C" w:rsidP="00320D8C">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Review the classroom examples at the end of the chapter. Did any of them give you some ideas for how you might use two-column notes in your teaching?</w:t>
      </w:r>
    </w:p>
    <w:p w14:paraId="480162AB" w14:textId="77777777" w:rsidR="00320D8C" w:rsidRPr="008C1C89" w:rsidRDefault="00320D8C" w:rsidP="00004413">
      <w:pPr>
        <w:ind w:left="360"/>
        <w:rPr>
          <w:rFonts w:ascii="Times New Roman" w:hAnsi="Times New Roman" w:cs="Times New Roman"/>
          <w:sz w:val="16"/>
          <w:szCs w:val="16"/>
        </w:rPr>
      </w:pPr>
    </w:p>
    <w:p w14:paraId="62A66B7B" w14:textId="13360439" w:rsidR="00B50FD1" w:rsidRPr="00B50FD1" w:rsidRDefault="00004413" w:rsidP="00B50FD1">
      <w:pPr>
        <w:rPr>
          <w:rFonts w:ascii="Times New Roman" w:hAnsi="Times New Roman" w:cs="Times New Roman"/>
          <w:b/>
          <w:szCs w:val="24"/>
        </w:rPr>
      </w:pPr>
      <w:r>
        <w:rPr>
          <w:rFonts w:ascii="Times New Roman" w:hAnsi="Times New Roman" w:cs="Times New Roman"/>
          <w:b/>
          <w:szCs w:val="24"/>
        </w:rPr>
        <w:t>Chapter</w:t>
      </w:r>
      <w:r w:rsidR="00320D8C">
        <w:rPr>
          <w:rFonts w:ascii="Times New Roman" w:hAnsi="Times New Roman" w:cs="Times New Roman"/>
          <w:b/>
          <w:szCs w:val="24"/>
        </w:rPr>
        <w:t xml:space="preserve"> 9</w:t>
      </w:r>
      <w:r w:rsidR="00B50FD1" w:rsidRPr="00B50FD1">
        <w:rPr>
          <w:rFonts w:ascii="Times New Roman" w:hAnsi="Times New Roman" w:cs="Times New Roman"/>
          <w:b/>
          <w:szCs w:val="24"/>
        </w:rPr>
        <w:t>: Summary</w:t>
      </w:r>
    </w:p>
    <w:p w14:paraId="25763563" w14:textId="77777777" w:rsidR="00B50FD1" w:rsidRPr="00B50FD1" w:rsidRDefault="00B50FD1" w:rsidP="00B50FD1">
      <w:pPr>
        <w:rPr>
          <w:rFonts w:ascii="Times New Roman" w:hAnsi="Times New Roman" w:cs="Times New Roman"/>
          <w:sz w:val="16"/>
          <w:szCs w:val="16"/>
        </w:rPr>
      </w:pPr>
    </w:p>
    <w:p w14:paraId="42EAD96D" w14:textId="77777777"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In your own words, explain to a colleague how a sponge can be used as a metaphor for writing a summary. </w:t>
      </w:r>
    </w:p>
    <w:p w14:paraId="46A408DB" w14:textId="4BE47160" w:rsidR="00B50FD1" w:rsidRDefault="00320D8C"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Explain how</w:t>
      </w:r>
      <w:r w:rsidR="00B50FD1">
        <w:rPr>
          <w:rFonts w:ascii="Times New Roman" w:hAnsi="Times New Roman" w:cs="Times New Roman"/>
          <w:sz w:val="22"/>
          <w:szCs w:val="22"/>
        </w:rPr>
        <w:t xml:space="preserve"> a summary is different from a </w:t>
      </w:r>
      <w:r w:rsidR="00B50FD1" w:rsidRPr="00B50FD1">
        <w:rPr>
          <w:rFonts w:ascii="Times New Roman" w:hAnsi="Times New Roman" w:cs="Times New Roman"/>
          <w:i/>
          <w:sz w:val="22"/>
          <w:szCs w:val="22"/>
        </w:rPr>
        <w:t>retell</w:t>
      </w:r>
      <w:r>
        <w:rPr>
          <w:rFonts w:ascii="Times New Roman" w:hAnsi="Times New Roman" w:cs="Times New Roman"/>
          <w:sz w:val="22"/>
          <w:szCs w:val="22"/>
        </w:rPr>
        <w:t xml:space="preserve">. Explain why summary skills help comprehension and writing skills. </w:t>
      </w:r>
    </w:p>
    <w:p w14:paraId="15DE4525" w14:textId="0C6BF0C6" w:rsidR="00320D8C" w:rsidRDefault="00320D8C"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Give some examples of non-text and text from your classroom that can be summarized. </w:t>
      </w:r>
    </w:p>
    <w:p w14:paraId="1DF4A6BB" w14:textId="05B87052"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Revi</w:t>
      </w:r>
      <w:r w:rsidR="00004413">
        <w:rPr>
          <w:rFonts w:ascii="Times New Roman" w:hAnsi="Times New Roman" w:cs="Times New Roman"/>
          <w:sz w:val="22"/>
          <w:szCs w:val="22"/>
        </w:rPr>
        <w:t>ew the summary steps in Figure 9E</w:t>
      </w:r>
      <w:r>
        <w:rPr>
          <w:rFonts w:ascii="Times New Roman" w:hAnsi="Times New Roman" w:cs="Times New Roman"/>
          <w:sz w:val="22"/>
          <w:szCs w:val="22"/>
        </w:rPr>
        <w:t xml:space="preserve">. Do you think this set of steps might be helpful for your students? If so, think of a way you can make this list accessible to students in your classroom. </w:t>
      </w:r>
    </w:p>
    <w:p w14:paraId="4DAD205C" w14:textId="77777777"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Why is it important for students to have strong main idea skills in order to generate good summaries?</w:t>
      </w:r>
    </w:p>
    <w:p w14:paraId="05BF4DC1" w14:textId="77777777"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Explain to a colleague why summary writing</w:t>
      </w:r>
      <w:r w:rsidR="00C66341">
        <w:rPr>
          <w:rFonts w:ascii="Times New Roman" w:hAnsi="Times New Roman" w:cs="Times New Roman"/>
          <w:sz w:val="22"/>
          <w:szCs w:val="22"/>
        </w:rPr>
        <w:t xml:space="preserve"> is difficult for many students.</w:t>
      </w:r>
      <w:r>
        <w:rPr>
          <w:rFonts w:ascii="Times New Roman" w:hAnsi="Times New Roman" w:cs="Times New Roman"/>
          <w:sz w:val="22"/>
          <w:szCs w:val="22"/>
        </w:rPr>
        <w:t xml:space="preserve"> What sub-skills must be integrated?</w:t>
      </w:r>
    </w:p>
    <w:p w14:paraId="1716A0E9" w14:textId="77777777"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Can you use the summary template in your classroom? If not, how could you adapt </w:t>
      </w:r>
      <w:r w:rsidR="00C66341">
        <w:rPr>
          <w:rFonts w:ascii="Times New Roman" w:hAnsi="Times New Roman" w:cs="Times New Roman"/>
          <w:sz w:val="22"/>
          <w:szCs w:val="22"/>
        </w:rPr>
        <w:t xml:space="preserve">it </w:t>
      </w:r>
      <w:r>
        <w:rPr>
          <w:rFonts w:ascii="Times New Roman" w:hAnsi="Times New Roman" w:cs="Times New Roman"/>
          <w:sz w:val="22"/>
          <w:szCs w:val="22"/>
        </w:rPr>
        <w:t>so you could?</w:t>
      </w:r>
    </w:p>
    <w:p w14:paraId="5A27BC2C" w14:textId="77777777"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Explain how a top-down topic web or a set of two-column notes ca</w:t>
      </w:r>
      <w:r w:rsidR="00C66341">
        <w:rPr>
          <w:rFonts w:ascii="Times New Roman" w:hAnsi="Times New Roman" w:cs="Times New Roman"/>
          <w:sz w:val="22"/>
          <w:szCs w:val="22"/>
        </w:rPr>
        <w:t>n be used to generate a summary.</w:t>
      </w:r>
    </w:p>
    <w:p w14:paraId="375FF50F" w14:textId="4F1AC312" w:rsidR="00B50FD1" w:rsidRDefault="00B50FD1" w:rsidP="00B50FD1">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Complete </w:t>
      </w:r>
      <w:r w:rsidR="00004413">
        <w:rPr>
          <w:rFonts w:ascii="Times New Roman" w:hAnsi="Times New Roman" w:cs="Times New Roman"/>
          <w:sz w:val="22"/>
          <w:szCs w:val="22"/>
        </w:rPr>
        <w:t xml:space="preserve">the activity at the end of the chapter; share your summary from notes with colleagues. </w:t>
      </w:r>
    </w:p>
    <w:p w14:paraId="774904EE" w14:textId="77777777" w:rsidR="00B50FD1" w:rsidRPr="008C1C89" w:rsidRDefault="00B50FD1" w:rsidP="00B50FD1">
      <w:pPr>
        <w:rPr>
          <w:rFonts w:ascii="Times New Roman" w:hAnsi="Times New Roman" w:cs="Times New Roman"/>
          <w:sz w:val="16"/>
          <w:szCs w:val="16"/>
        </w:rPr>
      </w:pPr>
    </w:p>
    <w:p w14:paraId="474F1F6A" w14:textId="28812A44" w:rsidR="00494884" w:rsidRPr="00D878C7" w:rsidRDefault="00004413" w:rsidP="00494884">
      <w:pPr>
        <w:rPr>
          <w:rFonts w:ascii="Times New Roman" w:hAnsi="Times New Roman" w:cs="Times New Roman"/>
          <w:b/>
          <w:szCs w:val="24"/>
        </w:rPr>
      </w:pPr>
      <w:r>
        <w:rPr>
          <w:rFonts w:ascii="Times New Roman" w:hAnsi="Times New Roman" w:cs="Times New Roman"/>
          <w:b/>
          <w:szCs w:val="24"/>
        </w:rPr>
        <w:t>Chapter 10</w:t>
      </w:r>
      <w:r w:rsidR="003055A5" w:rsidRPr="00D878C7">
        <w:rPr>
          <w:rFonts w:ascii="Times New Roman" w:hAnsi="Times New Roman" w:cs="Times New Roman"/>
          <w:b/>
          <w:szCs w:val="24"/>
        </w:rPr>
        <w:t>: Question Generation</w:t>
      </w:r>
    </w:p>
    <w:p w14:paraId="4174F036" w14:textId="77777777" w:rsidR="003055A5" w:rsidRPr="00D878C7" w:rsidRDefault="003055A5" w:rsidP="00494884">
      <w:pPr>
        <w:rPr>
          <w:rFonts w:ascii="Times New Roman" w:hAnsi="Times New Roman" w:cs="Times New Roman"/>
          <w:sz w:val="16"/>
          <w:szCs w:val="16"/>
        </w:rPr>
      </w:pPr>
    </w:p>
    <w:p w14:paraId="3E302521" w14:textId="329DD11A" w:rsidR="003055A5" w:rsidRDefault="00C66341"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Explain in </w:t>
      </w:r>
      <w:r w:rsidR="00D878C7">
        <w:rPr>
          <w:rFonts w:ascii="Times New Roman" w:hAnsi="Times New Roman" w:cs="Times New Roman"/>
          <w:sz w:val="22"/>
          <w:szCs w:val="22"/>
        </w:rPr>
        <w:t xml:space="preserve">your own words why teaching students to generate and answer questions can be a powerful comprehension strategy. </w:t>
      </w:r>
    </w:p>
    <w:p w14:paraId="580D30D6" w14:textId="77777777"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What are the six levels of thinking that make up Bloom’s Taxonomy? Do you incorporate Bloom’s Taxonomy in some way in your teaching? </w:t>
      </w:r>
    </w:p>
    <w:p w14:paraId="0D177762" w14:textId="77777777"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Review the question terms in Figure C. Identify and circle 5 essential question terms that you will teach students as soon as possible. </w:t>
      </w:r>
    </w:p>
    <w:p w14:paraId="584BA4D2" w14:textId="77777777"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Can you use the list of terms in Figure C and the list of question prompts in Figure D in your classroom? If not, how could you adapt </w:t>
      </w:r>
      <w:r w:rsidR="00C66341">
        <w:rPr>
          <w:rFonts w:ascii="Times New Roman" w:hAnsi="Times New Roman" w:cs="Times New Roman"/>
          <w:sz w:val="22"/>
          <w:szCs w:val="22"/>
        </w:rPr>
        <w:t xml:space="preserve">them </w:t>
      </w:r>
      <w:r>
        <w:rPr>
          <w:rFonts w:ascii="Times New Roman" w:hAnsi="Times New Roman" w:cs="Times New Roman"/>
          <w:sz w:val="22"/>
          <w:szCs w:val="22"/>
        </w:rPr>
        <w:t>so you could?</w:t>
      </w:r>
    </w:p>
    <w:p w14:paraId="68FEEB4C" w14:textId="442A6632"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Review the </w:t>
      </w:r>
      <w:r w:rsidR="00004413">
        <w:rPr>
          <w:rFonts w:ascii="Times New Roman" w:hAnsi="Times New Roman" w:cs="Times New Roman"/>
          <w:sz w:val="22"/>
          <w:szCs w:val="22"/>
        </w:rPr>
        <w:t xml:space="preserve">suggestions provided in Figure 10E for gradually releasing responsibility to students for generating questions. </w:t>
      </w:r>
      <w:r>
        <w:rPr>
          <w:rFonts w:ascii="Times New Roman" w:hAnsi="Times New Roman" w:cs="Times New Roman"/>
          <w:sz w:val="22"/>
          <w:szCs w:val="22"/>
        </w:rPr>
        <w:t>Do y</w:t>
      </w:r>
      <w:r w:rsidR="00004413">
        <w:rPr>
          <w:rFonts w:ascii="Times New Roman" w:hAnsi="Times New Roman" w:cs="Times New Roman"/>
          <w:sz w:val="22"/>
          <w:szCs w:val="22"/>
        </w:rPr>
        <w:t>ou agree with the order of the suggestions</w:t>
      </w:r>
      <w:r>
        <w:rPr>
          <w:rFonts w:ascii="Times New Roman" w:hAnsi="Times New Roman" w:cs="Times New Roman"/>
          <w:sz w:val="22"/>
          <w:szCs w:val="22"/>
        </w:rPr>
        <w:t xml:space="preserve">? </w:t>
      </w:r>
    </w:p>
    <w:p w14:paraId="1695A8BD" w14:textId="06A46B77"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Complete </w:t>
      </w:r>
      <w:r w:rsidR="00004413">
        <w:rPr>
          <w:rFonts w:ascii="Times New Roman" w:hAnsi="Times New Roman" w:cs="Times New Roman"/>
          <w:sz w:val="22"/>
          <w:szCs w:val="22"/>
        </w:rPr>
        <w:t xml:space="preserve">the activities “Generate Your Own Questions” and “What Level?”. Share your resonses with colleagues. </w:t>
      </w:r>
    </w:p>
    <w:p w14:paraId="23B6203D" w14:textId="77777777"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Explain how a top-down topic web or a set of two-column notes can be used as the basis for question generation. </w:t>
      </w:r>
    </w:p>
    <w:p w14:paraId="1CFF831A" w14:textId="77777777" w:rsidR="00D878C7" w:rsidRDefault="00D878C7" w:rsidP="003055A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Identify a content reading selection and generate one question at every level of Bloom’s Taxonomy.</w:t>
      </w:r>
    </w:p>
    <w:p w14:paraId="0F7950B3" w14:textId="1DED24B6" w:rsidR="00004413" w:rsidRDefault="00004413" w:rsidP="00004413">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Review the classroom examples at the end of the chapter. Did any of them give you some ideas for how you might use question generation in your teaching?</w:t>
      </w:r>
    </w:p>
    <w:p w14:paraId="6B21EC76" w14:textId="77777777" w:rsidR="00004413" w:rsidRPr="008C1C89" w:rsidRDefault="00004413" w:rsidP="00004413">
      <w:pPr>
        <w:ind w:left="360"/>
        <w:rPr>
          <w:rFonts w:ascii="Times New Roman" w:hAnsi="Times New Roman" w:cs="Times New Roman"/>
          <w:sz w:val="16"/>
          <w:szCs w:val="16"/>
        </w:rPr>
      </w:pPr>
    </w:p>
    <w:p w14:paraId="375EF1E2" w14:textId="4BEDF629" w:rsidR="000C49CD" w:rsidRDefault="000C49CD" w:rsidP="00D878C7">
      <w:pPr>
        <w:rPr>
          <w:rFonts w:ascii="Times New Roman" w:hAnsi="Times New Roman" w:cs="Times New Roman"/>
          <w:b/>
          <w:szCs w:val="24"/>
        </w:rPr>
      </w:pPr>
      <w:r>
        <w:rPr>
          <w:rFonts w:ascii="Times New Roman" w:hAnsi="Times New Roman" w:cs="Times New Roman"/>
          <w:b/>
          <w:szCs w:val="24"/>
        </w:rPr>
        <w:t>Part IV</w:t>
      </w:r>
    </w:p>
    <w:p w14:paraId="50724C82" w14:textId="77777777" w:rsidR="000C49CD" w:rsidRPr="000C49CD" w:rsidRDefault="000C49CD" w:rsidP="00D878C7">
      <w:pPr>
        <w:rPr>
          <w:rFonts w:ascii="Times New Roman" w:hAnsi="Times New Roman" w:cs="Times New Roman"/>
          <w:b/>
          <w:sz w:val="16"/>
          <w:szCs w:val="16"/>
        </w:rPr>
      </w:pPr>
    </w:p>
    <w:p w14:paraId="0F6F1C21" w14:textId="3D580C48" w:rsidR="00D878C7" w:rsidRPr="00B53993" w:rsidRDefault="00004413" w:rsidP="00D878C7">
      <w:pPr>
        <w:rPr>
          <w:rFonts w:ascii="Times New Roman" w:hAnsi="Times New Roman" w:cs="Times New Roman"/>
          <w:b/>
          <w:szCs w:val="24"/>
        </w:rPr>
      </w:pPr>
      <w:r>
        <w:rPr>
          <w:rFonts w:ascii="Times New Roman" w:hAnsi="Times New Roman" w:cs="Times New Roman"/>
          <w:b/>
          <w:szCs w:val="24"/>
        </w:rPr>
        <w:t>Chapter 11</w:t>
      </w:r>
      <w:r w:rsidR="00B53993" w:rsidRPr="00B53993">
        <w:rPr>
          <w:rFonts w:ascii="Times New Roman" w:hAnsi="Times New Roman" w:cs="Times New Roman"/>
          <w:b/>
          <w:szCs w:val="24"/>
        </w:rPr>
        <w:t>: Combining Activities</w:t>
      </w:r>
    </w:p>
    <w:p w14:paraId="3496D8CF" w14:textId="77777777" w:rsidR="00B53993" w:rsidRPr="00B53993" w:rsidRDefault="00B53993" w:rsidP="00D878C7">
      <w:pPr>
        <w:rPr>
          <w:rFonts w:ascii="Times New Roman" w:hAnsi="Times New Roman" w:cs="Times New Roman"/>
          <w:sz w:val="16"/>
          <w:szCs w:val="16"/>
        </w:rPr>
      </w:pPr>
    </w:p>
    <w:p w14:paraId="1A08473B" w14:textId="75DBF2E1" w:rsidR="00B53993" w:rsidRDefault="00B53993" w:rsidP="00B53993">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Explain to a colleague what the arrows in Figure </w:t>
      </w:r>
      <w:r w:rsidR="00004413">
        <w:rPr>
          <w:rFonts w:ascii="Times New Roman" w:hAnsi="Times New Roman" w:cs="Times New Roman"/>
          <w:sz w:val="22"/>
          <w:szCs w:val="22"/>
        </w:rPr>
        <w:t>11</w:t>
      </w:r>
      <w:r>
        <w:rPr>
          <w:rFonts w:ascii="Times New Roman" w:hAnsi="Times New Roman" w:cs="Times New Roman"/>
          <w:sz w:val="22"/>
          <w:szCs w:val="22"/>
        </w:rPr>
        <w:t xml:space="preserve">A represent. How are the four strategy activities connected? </w:t>
      </w:r>
    </w:p>
    <w:p w14:paraId="4AA16798" w14:textId="63AE6C4C" w:rsidR="00B53993" w:rsidRDefault="00B53993" w:rsidP="00B53993">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Review the four examples of the application </w:t>
      </w:r>
      <w:r w:rsidR="00004413">
        <w:rPr>
          <w:rFonts w:ascii="Times New Roman" w:hAnsi="Times New Roman" w:cs="Times New Roman"/>
          <w:sz w:val="22"/>
          <w:szCs w:val="22"/>
        </w:rPr>
        <w:t xml:space="preserve">of the routine </w:t>
      </w:r>
      <w:r>
        <w:rPr>
          <w:rFonts w:ascii="Times New Roman" w:hAnsi="Times New Roman" w:cs="Times New Roman"/>
          <w:sz w:val="22"/>
          <w:szCs w:val="22"/>
        </w:rPr>
        <w:t xml:space="preserve">(ELA, social studies, science, math examples). Then think of how you might combine a top-down topic web, two-column notes, summary, and question generation to content reading material you use in your classroom. </w:t>
      </w:r>
    </w:p>
    <w:p w14:paraId="2D0FFECC" w14:textId="77777777" w:rsidR="00B53993" w:rsidRPr="008C1C89" w:rsidRDefault="00B53993" w:rsidP="00B53993">
      <w:pPr>
        <w:rPr>
          <w:rFonts w:ascii="Times New Roman" w:hAnsi="Times New Roman" w:cs="Times New Roman"/>
          <w:sz w:val="16"/>
          <w:szCs w:val="16"/>
        </w:rPr>
      </w:pPr>
    </w:p>
    <w:p w14:paraId="08A33C40" w14:textId="4DBDCBA7" w:rsidR="00B53993" w:rsidRPr="00B53993" w:rsidRDefault="00004413" w:rsidP="00B53993">
      <w:pPr>
        <w:rPr>
          <w:rFonts w:ascii="Times New Roman" w:hAnsi="Times New Roman" w:cs="Times New Roman"/>
          <w:b/>
          <w:szCs w:val="24"/>
        </w:rPr>
      </w:pPr>
      <w:r>
        <w:rPr>
          <w:rFonts w:ascii="Times New Roman" w:hAnsi="Times New Roman" w:cs="Times New Roman"/>
          <w:b/>
          <w:szCs w:val="24"/>
        </w:rPr>
        <w:t xml:space="preserve">Chapter 12: Review </w:t>
      </w:r>
    </w:p>
    <w:p w14:paraId="794B1FA4" w14:textId="77777777" w:rsidR="00B53993" w:rsidRPr="00B53993" w:rsidRDefault="00B53993" w:rsidP="00B53993">
      <w:pPr>
        <w:rPr>
          <w:rFonts w:ascii="Times New Roman" w:hAnsi="Times New Roman" w:cs="Times New Roman"/>
          <w:sz w:val="16"/>
          <w:szCs w:val="16"/>
        </w:rPr>
      </w:pPr>
    </w:p>
    <w:p w14:paraId="0B1D838B" w14:textId="77777777" w:rsidR="008C1C89" w:rsidRDefault="00004413" w:rsidP="00B5399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Take turns w</w:t>
      </w:r>
      <w:r w:rsidR="008C1C89">
        <w:rPr>
          <w:rFonts w:ascii="Times New Roman" w:hAnsi="Times New Roman" w:cs="Times New Roman"/>
          <w:sz w:val="22"/>
          <w:szCs w:val="22"/>
        </w:rPr>
        <w:t xml:space="preserve">ith a colleague summarizing the purpose of </w:t>
      </w:r>
      <w:r>
        <w:rPr>
          <w:rFonts w:ascii="Times New Roman" w:hAnsi="Times New Roman" w:cs="Times New Roman"/>
          <w:sz w:val="22"/>
          <w:szCs w:val="22"/>
        </w:rPr>
        <w:t>topic webs, two-column notes, summarizing, and question generation</w:t>
      </w:r>
      <w:r w:rsidR="008C1C89">
        <w:rPr>
          <w:rFonts w:ascii="Times New Roman" w:hAnsi="Times New Roman" w:cs="Times New Roman"/>
          <w:sz w:val="22"/>
          <w:szCs w:val="22"/>
        </w:rPr>
        <w:t xml:space="preserve">, and how they can be used as </w:t>
      </w:r>
      <w:r w:rsidR="008C1C89" w:rsidRPr="008C1C89">
        <w:rPr>
          <w:rFonts w:ascii="Times New Roman" w:hAnsi="Times New Roman" w:cs="Times New Roman"/>
          <w:i/>
          <w:sz w:val="22"/>
          <w:szCs w:val="22"/>
        </w:rPr>
        <w:t>before,</w:t>
      </w:r>
      <w:r w:rsidR="008C1C89">
        <w:rPr>
          <w:rFonts w:ascii="Times New Roman" w:hAnsi="Times New Roman" w:cs="Times New Roman"/>
          <w:sz w:val="22"/>
          <w:szCs w:val="22"/>
        </w:rPr>
        <w:t xml:space="preserve"> </w:t>
      </w:r>
      <w:r w:rsidR="008C1C89" w:rsidRPr="008C1C89">
        <w:rPr>
          <w:rFonts w:ascii="Times New Roman" w:hAnsi="Times New Roman" w:cs="Times New Roman"/>
          <w:i/>
          <w:sz w:val="22"/>
          <w:szCs w:val="22"/>
        </w:rPr>
        <w:t>during</w:t>
      </w:r>
      <w:r w:rsidR="008C1C89">
        <w:rPr>
          <w:rFonts w:ascii="Times New Roman" w:hAnsi="Times New Roman" w:cs="Times New Roman"/>
          <w:sz w:val="22"/>
          <w:szCs w:val="22"/>
        </w:rPr>
        <w:t xml:space="preserve">, and </w:t>
      </w:r>
      <w:r w:rsidR="008C1C89" w:rsidRPr="008C1C89">
        <w:rPr>
          <w:rFonts w:ascii="Times New Roman" w:hAnsi="Times New Roman" w:cs="Times New Roman"/>
          <w:i/>
          <w:sz w:val="22"/>
          <w:szCs w:val="22"/>
        </w:rPr>
        <w:t xml:space="preserve">after </w:t>
      </w:r>
      <w:r w:rsidR="008C1C89">
        <w:rPr>
          <w:rFonts w:ascii="Times New Roman" w:hAnsi="Times New Roman" w:cs="Times New Roman"/>
          <w:sz w:val="22"/>
          <w:szCs w:val="22"/>
        </w:rPr>
        <w:t xml:space="preserve">strategies. </w:t>
      </w:r>
    </w:p>
    <w:p w14:paraId="378D57FA" w14:textId="08149F90" w:rsidR="008C1C89" w:rsidRDefault="008C1C89" w:rsidP="00B5399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Complete the “Reflection Activity”: How will the </w:t>
      </w:r>
      <w:r w:rsidRPr="008C1C89">
        <w:rPr>
          <w:rFonts w:ascii="Times New Roman" w:hAnsi="Times New Roman" w:cs="Times New Roman"/>
          <w:i/>
          <w:sz w:val="22"/>
          <w:szCs w:val="22"/>
        </w:rPr>
        <w:t>Key Comprehension Routine</w:t>
      </w:r>
      <w:r>
        <w:rPr>
          <w:rFonts w:ascii="Times New Roman" w:hAnsi="Times New Roman" w:cs="Times New Roman"/>
          <w:sz w:val="22"/>
          <w:szCs w:val="22"/>
        </w:rPr>
        <w:t xml:space="preserve"> change my teaching? How will the </w:t>
      </w:r>
      <w:r w:rsidRPr="008C1C89">
        <w:rPr>
          <w:rFonts w:ascii="Times New Roman" w:hAnsi="Times New Roman" w:cs="Times New Roman"/>
          <w:i/>
          <w:sz w:val="22"/>
          <w:szCs w:val="22"/>
        </w:rPr>
        <w:t>Key Comprehension Routine</w:t>
      </w:r>
      <w:r>
        <w:rPr>
          <w:rFonts w:ascii="Times New Roman" w:hAnsi="Times New Roman" w:cs="Times New Roman"/>
          <w:sz w:val="22"/>
          <w:szCs w:val="22"/>
        </w:rPr>
        <w:t xml:space="preserve"> change my students?</w:t>
      </w:r>
    </w:p>
    <w:p w14:paraId="5B11EFFA" w14:textId="2A7076E1" w:rsidR="00B53993" w:rsidRDefault="00B53993" w:rsidP="00B5399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Which of the teaching practices from this book are already areas of strength for you as a teacher? In which area(s) do you intend to grow? </w:t>
      </w:r>
    </w:p>
    <w:p w14:paraId="5A30253B" w14:textId="77777777" w:rsidR="00B53993" w:rsidRPr="00B53993" w:rsidRDefault="00B53993" w:rsidP="00B53993">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What is the most practical take away that you will implement in your classroom as soon as possible?</w:t>
      </w:r>
    </w:p>
    <w:p w14:paraId="0411395B" w14:textId="77777777" w:rsidR="00494884" w:rsidRDefault="00494884" w:rsidP="00494884">
      <w:pPr>
        <w:rPr>
          <w:rFonts w:ascii="Times New Roman" w:hAnsi="Times New Roman" w:cs="Times New Roman"/>
          <w:sz w:val="22"/>
          <w:szCs w:val="22"/>
        </w:rPr>
      </w:pPr>
    </w:p>
    <w:p w14:paraId="23D20145" w14:textId="77777777" w:rsidR="00494884" w:rsidRDefault="00494884" w:rsidP="00494884">
      <w:pPr>
        <w:rPr>
          <w:rFonts w:ascii="Times New Roman" w:hAnsi="Times New Roman" w:cs="Times New Roman"/>
          <w:sz w:val="22"/>
          <w:szCs w:val="22"/>
        </w:rPr>
      </w:pPr>
    </w:p>
    <w:p w14:paraId="4A878A29" w14:textId="77777777" w:rsidR="00494884" w:rsidRDefault="00494884" w:rsidP="00494884">
      <w:pPr>
        <w:rPr>
          <w:rFonts w:ascii="Times New Roman" w:hAnsi="Times New Roman" w:cs="Times New Roman"/>
          <w:sz w:val="22"/>
          <w:szCs w:val="22"/>
        </w:rPr>
      </w:pPr>
    </w:p>
    <w:p w14:paraId="4CCC156B" w14:textId="77777777" w:rsidR="00494884" w:rsidRDefault="00494884" w:rsidP="00494884">
      <w:pPr>
        <w:rPr>
          <w:rFonts w:ascii="Times New Roman" w:hAnsi="Times New Roman" w:cs="Times New Roman"/>
          <w:sz w:val="22"/>
          <w:szCs w:val="22"/>
        </w:rPr>
      </w:pPr>
    </w:p>
    <w:sectPr w:rsidR="00494884" w:rsidSect="008F051F">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B419" w14:textId="77777777" w:rsidR="00004413" w:rsidRDefault="00004413" w:rsidP="0001468E">
      <w:r>
        <w:separator/>
      </w:r>
    </w:p>
  </w:endnote>
  <w:endnote w:type="continuationSeparator" w:id="0">
    <w:p w14:paraId="54E29604" w14:textId="77777777" w:rsidR="00004413" w:rsidRDefault="00004413" w:rsidP="0001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calaOT-BoldItalic">
    <w:altName w:val="Athelas Bold Italic"/>
    <w:charset w:val="00"/>
    <w:family w:val="auto"/>
    <w:pitch w:val="variable"/>
    <w:sig w:usb0="800000AF" w:usb1="4000E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E489" w14:textId="77777777" w:rsidR="00004413" w:rsidRDefault="00004413" w:rsidP="00E11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D46B8" w14:textId="0ECE357B" w:rsidR="00004413" w:rsidRDefault="00004413" w:rsidP="0001468E">
    <w:pPr>
      <w:pStyle w:val="Footer"/>
      <w:ind w:right="360"/>
    </w:pPr>
    <w:sdt>
      <w:sdtPr>
        <w:id w:val="969400743"/>
        <w:placeholder>
          <w:docPart w:val="CAB8A104E731774394E3E033CF97454D"/>
        </w:placeholder>
        <w:temporary/>
        <w:showingPlcHdr/>
      </w:sdtPr>
      <w:sdtContent>
        <w:r>
          <w:t>[Type text]</w:t>
        </w:r>
      </w:sdtContent>
    </w:sdt>
    <w:r>
      <w:ptab w:relativeTo="margin" w:alignment="center" w:leader="none"/>
    </w:r>
    <w:sdt>
      <w:sdtPr>
        <w:id w:val="969400748"/>
        <w:placeholder>
          <w:docPart w:val="1AC91BE345497841961ED38AC9B2827F"/>
        </w:placeholder>
        <w:temporary/>
        <w:showingPlcHdr/>
      </w:sdtPr>
      <w:sdtContent>
        <w:r>
          <w:t>[Type text]</w:t>
        </w:r>
      </w:sdtContent>
    </w:sdt>
    <w:r>
      <w:ptab w:relativeTo="margin" w:alignment="right" w:leader="none"/>
    </w:r>
    <w:sdt>
      <w:sdtPr>
        <w:id w:val="969400753"/>
        <w:placeholder>
          <w:docPart w:val="F9C80C2343AB714E97FADF96C4E4236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70F" w14:textId="77777777" w:rsidR="00004413" w:rsidRDefault="00004413" w:rsidP="00E11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C89">
      <w:rPr>
        <w:rStyle w:val="PageNumber"/>
        <w:noProof/>
      </w:rPr>
      <w:t>1</w:t>
    </w:r>
    <w:r>
      <w:rPr>
        <w:rStyle w:val="PageNumber"/>
      </w:rPr>
      <w:fldChar w:fldCharType="end"/>
    </w:r>
  </w:p>
  <w:p w14:paraId="4911E7A6" w14:textId="1B911276" w:rsidR="00004413" w:rsidRDefault="00004413" w:rsidP="00BE3065">
    <w:pPr>
      <w:pStyle w:val="Footer"/>
      <w:ind w:right="360"/>
    </w:pPr>
    <w:r w:rsidRPr="002E1DA9">
      <w:rPr>
        <w:rFonts w:ascii="Times New Roman" w:hAnsi="Times New Roman" w:cs="Times New Roman"/>
        <w:sz w:val="16"/>
        <w:szCs w:val="16"/>
      </w:rPr>
      <w:ptab w:relativeTo="margin" w:alignment="center" w:leader="none"/>
    </w:r>
    <w:r w:rsidRPr="002E1DA9">
      <w:rPr>
        <w:rFonts w:ascii="Times New Roman" w:hAnsi="Times New Roman" w:cs="Times New Roman"/>
        <w:sz w:val="16"/>
        <w:szCs w:val="16"/>
      </w:rPr>
      <w:t>© 2013 Keys to Literacy   www.keystoliteracy.com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7604" w14:textId="77777777" w:rsidR="00004413" w:rsidRDefault="00004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6293" w14:textId="77777777" w:rsidR="00004413" w:rsidRDefault="00004413" w:rsidP="0001468E">
      <w:r>
        <w:separator/>
      </w:r>
    </w:p>
  </w:footnote>
  <w:footnote w:type="continuationSeparator" w:id="0">
    <w:p w14:paraId="2953ADA8" w14:textId="77777777" w:rsidR="00004413" w:rsidRDefault="00004413" w:rsidP="00014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A3A7" w14:textId="77777777" w:rsidR="00004413" w:rsidRDefault="00004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18C9" w14:textId="77777777" w:rsidR="00004413" w:rsidRDefault="000044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F0EE" w14:textId="77777777" w:rsidR="00004413" w:rsidRDefault="000044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1D2"/>
    <w:multiLevelType w:val="hybridMultilevel"/>
    <w:tmpl w:val="AB24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464BB"/>
    <w:multiLevelType w:val="hybridMultilevel"/>
    <w:tmpl w:val="4890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217E7"/>
    <w:multiLevelType w:val="hybridMultilevel"/>
    <w:tmpl w:val="773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A2F6B"/>
    <w:multiLevelType w:val="hybridMultilevel"/>
    <w:tmpl w:val="C8B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04025"/>
    <w:multiLevelType w:val="hybridMultilevel"/>
    <w:tmpl w:val="06D6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70BFF"/>
    <w:multiLevelType w:val="hybridMultilevel"/>
    <w:tmpl w:val="B28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118DD"/>
    <w:multiLevelType w:val="hybridMultilevel"/>
    <w:tmpl w:val="2618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06094"/>
    <w:multiLevelType w:val="hybridMultilevel"/>
    <w:tmpl w:val="A7E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550D4"/>
    <w:multiLevelType w:val="hybridMultilevel"/>
    <w:tmpl w:val="3D9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25412"/>
    <w:multiLevelType w:val="hybridMultilevel"/>
    <w:tmpl w:val="00E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A6AE2"/>
    <w:multiLevelType w:val="hybridMultilevel"/>
    <w:tmpl w:val="768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97DE6"/>
    <w:multiLevelType w:val="hybridMultilevel"/>
    <w:tmpl w:val="7AA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E39F3"/>
    <w:multiLevelType w:val="hybridMultilevel"/>
    <w:tmpl w:val="BB6C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87AC1"/>
    <w:multiLevelType w:val="hybridMultilevel"/>
    <w:tmpl w:val="2BF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E4765"/>
    <w:multiLevelType w:val="hybridMultilevel"/>
    <w:tmpl w:val="4F84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13"/>
  </w:num>
  <w:num w:numId="6">
    <w:abstractNumId w:val="10"/>
  </w:num>
  <w:num w:numId="7">
    <w:abstractNumId w:val="2"/>
  </w:num>
  <w:num w:numId="8">
    <w:abstractNumId w:val="1"/>
  </w:num>
  <w:num w:numId="9">
    <w:abstractNumId w:val="14"/>
  </w:num>
  <w:num w:numId="10">
    <w:abstractNumId w:val="11"/>
  </w:num>
  <w:num w:numId="11">
    <w:abstractNumId w:val="3"/>
  </w:num>
  <w:num w:numId="12">
    <w:abstractNumId w:val="7"/>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09"/>
    <w:rsid w:val="00004413"/>
    <w:rsid w:val="0001468E"/>
    <w:rsid w:val="000C49CD"/>
    <w:rsid w:val="001E2A09"/>
    <w:rsid w:val="00256A65"/>
    <w:rsid w:val="003055A5"/>
    <w:rsid w:val="00320D8C"/>
    <w:rsid w:val="0038429A"/>
    <w:rsid w:val="00494884"/>
    <w:rsid w:val="006256A0"/>
    <w:rsid w:val="007054F2"/>
    <w:rsid w:val="007974B4"/>
    <w:rsid w:val="00840993"/>
    <w:rsid w:val="00881DFD"/>
    <w:rsid w:val="008C1C89"/>
    <w:rsid w:val="008F051F"/>
    <w:rsid w:val="00AC1AF4"/>
    <w:rsid w:val="00B50FD1"/>
    <w:rsid w:val="00B53993"/>
    <w:rsid w:val="00BE3065"/>
    <w:rsid w:val="00C1463E"/>
    <w:rsid w:val="00C66341"/>
    <w:rsid w:val="00CD345F"/>
    <w:rsid w:val="00D4558A"/>
    <w:rsid w:val="00D878C7"/>
    <w:rsid w:val="00E11AA8"/>
    <w:rsid w:val="00E52413"/>
    <w:rsid w:val="00E56B68"/>
    <w:rsid w:val="00EC2FDA"/>
    <w:rsid w:val="00F96B6D"/>
    <w:rsid w:val="00FE02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C7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A09"/>
    <w:rPr>
      <w:rFonts w:ascii="Lucida Grande" w:hAnsi="Lucida Grande" w:cs="Lucida Grande"/>
      <w:sz w:val="18"/>
      <w:szCs w:val="18"/>
    </w:rPr>
  </w:style>
  <w:style w:type="paragraph" w:styleId="ListParagraph">
    <w:name w:val="List Paragraph"/>
    <w:basedOn w:val="Normal"/>
    <w:uiPriority w:val="34"/>
    <w:qFormat/>
    <w:rsid w:val="001E2A09"/>
    <w:pPr>
      <w:ind w:left="720"/>
      <w:contextualSpacing/>
    </w:pPr>
  </w:style>
  <w:style w:type="paragraph" w:styleId="Header">
    <w:name w:val="header"/>
    <w:basedOn w:val="Normal"/>
    <w:link w:val="HeaderChar"/>
    <w:uiPriority w:val="99"/>
    <w:unhideWhenUsed/>
    <w:rsid w:val="0001468E"/>
    <w:pPr>
      <w:tabs>
        <w:tab w:val="center" w:pos="4320"/>
        <w:tab w:val="right" w:pos="8640"/>
      </w:tabs>
    </w:pPr>
  </w:style>
  <w:style w:type="character" w:customStyle="1" w:styleId="HeaderChar">
    <w:name w:val="Header Char"/>
    <w:basedOn w:val="DefaultParagraphFont"/>
    <w:link w:val="Header"/>
    <w:uiPriority w:val="99"/>
    <w:rsid w:val="0001468E"/>
    <w:rPr>
      <w:sz w:val="24"/>
    </w:rPr>
  </w:style>
  <w:style w:type="paragraph" w:styleId="Footer">
    <w:name w:val="footer"/>
    <w:basedOn w:val="Normal"/>
    <w:link w:val="FooterChar"/>
    <w:uiPriority w:val="99"/>
    <w:unhideWhenUsed/>
    <w:rsid w:val="0001468E"/>
    <w:pPr>
      <w:tabs>
        <w:tab w:val="center" w:pos="4320"/>
        <w:tab w:val="right" w:pos="8640"/>
      </w:tabs>
    </w:pPr>
  </w:style>
  <w:style w:type="character" w:customStyle="1" w:styleId="FooterChar">
    <w:name w:val="Footer Char"/>
    <w:basedOn w:val="DefaultParagraphFont"/>
    <w:link w:val="Footer"/>
    <w:uiPriority w:val="99"/>
    <w:rsid w:val="0001468E"/>
    <w:rPr>
      <w:sz w:val="24"/>
    </w:rPr>
  </w:style>
  <w:style w:type="character" w:styleId="PageNumber">
    <w:name w:val="page number"/>
    <w:basedOn w:val="DefaultParagraphFont"/>
    <w:uiPriority w:val="99"/>
    <w:semiHidden/>
    <w:unhideWhenUsed/>
    <w:rsid w:val="000146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A09"/>
    <w:rPr>
      <w:rFonts w:ascii="Lucida Grande" w:hAnsi="Lucida Grande" w:cs="Lucida Grande"/>
      <w:sz w:val="18"/>
      <w:szCs w:val="18"/>
    </w:rPr>
  </w:style>
  <w:style w:type="paragraph" w:styleId="ListParagraph">
    <w:name w:val="List Paragraph"/>
    <w:basedOn w:val="Normal"/>
    <w:uiPriority w:val="34"/>
    <w:qFormat/>
    <w:rsid w:val="001E2A09"/>
    <w:pPr>
      <w:ind w:left="720"/>
      <w:contextualSpacing/>
    </w:pPr>
  </w:style>
  <w:style w:type="paragraph" w:styleId="Header">
    <w:name w:val="header"/>
    <w:basedOn w:val="Normal"/>
    <w:link w:val="HeaderChar"/>
    <w:uiPriority w:val="99"/>
    <w:unhideWhenUsed/>
    <w:rsid w:val="0001468E"/>
    <w:pPr>
      <w:tabs>
        <w:tab w:val="center" w:pos="4320"/>
        <w:tab w:val="right" w:pos="8640"/>
      </w:tabs>
    </w:pPr>
  </w:style>
  <w:style w:type="character" w:customStyle="1" w:styleId="HeaderChar">
    <w:name w:val="Header Char"/>
    <w:basedOn w:val="DefaultParagraphFont"/>
    <w:link w:val="Header"/>
    <w:uiPriority w:val="99"/>
    <w:rsid w:val="0001468E"/>
    <w:rPr>
      <w:sz w:val="24"/>
    </w:rPr>
  </w:style>
  <w:style w:type="paragraph" w:styleId="Footer">
    <w:name w:val="footer"/>
    <w:basedOn w:val="Normal"/>
    <w:link w:val="FooterChar"/>
    <w:uiPriority w:val="99"/>
    <w:unhideWhenUsed/>
    <w:rsid w:val="0001468E"/>
    <w:pPr>
      <w:tabs>
        <w:tab w:val="center" w:pos="4320"/>
        <w:tab w:val="right" w:pos="8640"/>
      </w:tabs>
    </w:pPr>
  </w:style>
  <w:style w:type="character" w:customStyle="1" w:styleId="FooterChar">
    <w:name w:val="Footer Char"/>
    <w:basedOn w:val="DefaultParagraphFont"/>
    <w:link w:val="Footer"/>
    <w:uiPriority w:val="99"/>
    <w:rsid w:val="0001468E"/>
    <w:rPr>
      <w:sz w:val="24"/>
    </w:rPr>
  </w:style>
  <w:style w:type="character" w:styleId="PageNumber">
    <w:name w:val="page number"/>
    <w:basedOn w:val="DefaultParagraphFont"/>
    <w:uiPriority w:val="99"/>
    <w:semiHidden/>
    <w:unhideWhenUsed/>
    <w:rsid w:val="0001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B8A104E731774394E3E033CF97454D"/>
        <w:category>
          <w:name w:val="General"/>
          <w:gallery w:val="placeholder"/>
        </w:category>
        <w:types>
          <w:type w:val="bbPlcHdr"/>
        </w:types>
        <w:behaviors>
          <w:behavior w:val="content"/>
        </w:behaviors>
        <w:guid w:val="{675628C5-0BA7-3541-A4B6-5A318A84A151}"/>
      </w:docPartPr>
      <w:docPartBody>
        <w:p w14:paraId="5262D5D3" w14:textId="00D852CF" w:rsidR="007258F3" w:rsidRDefault="002850C7" w:rsidP="002850C7">
          <w:pPr>
            <w:pStyle w:val="CAB8A104E731774394E3E033CF97454D"/>
          </w:pPr>
          <w:r>
            <w:t>[Type text]</w:t>
          </w:r>
        </w:p>
      </w:docPartBody>
    </w:docPart>
    <w:docPart>
      <w:docPartPr>
        <w:name w:val="1AC91BE345497841961ED38AC9B2827F"/>
        <w:category>
          <w:name w:val="General"/>
          <w:gallery w:val="placeholder"/>
        </w:category>
        <w:types>
          <w:type w:val="bbPlcHdr"/>
        </w:types>
        <w:behaviors>
          <w:behavior w:val="content"/>
        </w:behaviors>
        <w:guid w:val="{191059AC-7BA2-6E4D-BDDC-6C77B619E077}"/>
      </w:docPartPr>
      <w:docPartBody>
        <w:p w14:paraId="7440CF51" w14:textId="17B8B7F2" w:rsidR="007258F3" w:rsidRDefault="002850C7" w:rsidP="002850C7">
          <w:pPr>
            <w:pStyle w:val="1AC91BE345497841961ED38AC9B2827F"/>
          </w:pPr>
          <w:r>
            <w:t>[Type text]</w:t>
          </w:r>
        </w:p>
      </w:docPartBody>
    </w:docPart>
    <w:docPart>
      <w:docPartPr>
        <w:name w:val="F9C80C2343AB714E97FADF96C4E42362"/>
        <w:category>
          <w:name w:val="General"/>
          <w:gallery w:val="placeholder"/>
        </w:category>
        <w:types>
          <w:type w:val="bbPlcHdr"/>
        </w:types>
        <w:behaviors>
          <w:behavior w:val="content"/>
        </w:behaviors>
        <w:guid w:val="{C4967850-DD01-7D46-B7BC-6F08098EE08B}"/>
      </w:docPartPr>
      <w:docPartBody>
        <w:p w14:paraId="2D28D69D" w14:textId="1536FD97" w:rsidR="007258F3" w:rsidRDefault="002850C7" w:rsidP="002850C7">
          <w:pPr>
            <w:pStyle w:val="F9C80C2343AB714E97FADF96C4E423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calaOT-BoldItalic">
    <w:altName w:val="Athelas Bold Italic"/>
    <w:charset w:val="00"/>
    <w:family w:val="auto"/>
    <w:pitch w:val="variable"/>
    <w:sig w:usb0="800000AF" w:usb1="4000E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F"/>
    <w:rsid w:val="002850C7"/>
    <w:rsid w:val="007258F3"/>
    <w:rsid w:val="00FE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D97A7A83B7440845E3A47E8A09C57">
    <w:name w:val="4C4D97A7A83B7440845E3A47E8A09C57"/>
    <w:rsid w:val="00FE103F"/>
  </w:style>
  <w:style w:type="paragraph" w:customStyle="1" w:styleId="A7EBC42DFAFB394FB278F91FB9EF0AF9">
    <w:name w:val="A7EBC42DFAFB394FB278F91FB9EF0AF9"/>
    <w:rsid w:val="00FE103F"/>
  </w:style>
  <w:style w:type="paragraph" w:customStyle="1" w:styleId="6421AA27E22D5240B2C75F26F40A8330">
    <w:name w:val="6421AA27E22D5240B2C75F26F40A8330"/>
    <w:rsid w:val="00FE103F"/>
  </w:style>
  <w:style w:type="paragraph" w:customStyle="1" w:styleId="11CCE327AE99D34D8BB6260B8174E16F">
    <w:name w:val="11CCE327AE99D34D8BB6260B8174E16F"/>
    <w:rsid w:val="00FE103F"/>
  </w:style>
  <w:style w:type="paragraph" w:customStyle="1" w:styleId="FD52C26B01D1E74295F05051773CA9FB">
    <w:name w:val="FD52C26B01D1E74295F05051773CA9FB"/>
    <w:rsid w:val="00FE103F"/>
  </w:style>
  <w:style w:type="paragraph" w:customStyle="1" w:styleId="45BA9FC60F36EB4EAE61C85CE0D31AC1">
    <w:name w:val="45BA9FC60F36EB4EAE61C85CE0D31AC1"/>
    <w:rsid w:val="00FE103F"/>
  </w:style>
  <w:style w:type="paragraph" w:customStyle="1" w:styleId="CAB8A104E731774394E3E033CF97454D">
    <w:name w:val="CAB8A104E731774394E3E033CF97454D"/>
    <w:rsid w:val="002850C7"/>
  </w:style>
  <w:style w:type="paragraph" w:customStyle="1" w:styleId="1AC91BE345497841961ED38AC9B2827F">
    <w:name w:val="1AC91BE345497841961ED38AC9B2827F"/>
    <w:rsid w:val="002850C7"/>
  </w:style>
  <w:style w:type="paragraph" w:customStyle="1" w:styleId="F9C80C2343AB714E97FADF96C4E42362">
    <w:name w:val="F9C80C2343AB714E97FADF96C4E42362"/>
    <w:rsid w:val="002850C7"/>
  </w:style>
  <w:style w:type="paragraph" w:customStyle="1" w:styleId="441CC5E6709470419445F865BBA3E486">
    <w:name w:val="441CC5E6709470419445F865BBA3E486"/>
    <w:rsid w:val="002850C7"/>
  </w:style>
  <w:style w:type="paragraph" w:customStyle="1" w:styleId="B6942E64952DF848A1A896E3E22F29C5">
    <w:name w:val="B6942E64952DF848A1A896E3E22F29C5"/>
    <w:rsid w:val="002850C7"/>
  </w:style>
  <w:style w:type="paragraph" w:customStyle="1" w:styleId="A3BBAE1F01D15044AA30659ECF5E117C">
    <w:name w:val="A3BBAE1F01D15044AA30659ECF5E117C"/>
    <w:rsid w:val="002850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D97A7A83B7440845E3A47E8A09C57">
    <w:name w:val="4C4D97A7A83B7440845E3A47E8A09C57"/>
    <w:rsid w:val="00FE103F"/>
  </w:style>
  <w:style w:type="paragraph" w:customStyle="1" w:styleId="A7EBC42DFAFB394FB278F91FB9EF0AF9">
    <w:name w:val="A7EBC42DFAFB394FB278F91FB9EF0AF9"/>
    <w:rsid w:val="00FE103F"/>
  </w:style>
  <w:style w:type="paragraph" w:customStyle="1" w:styleId="6421AA27E22D5240B2C75F26F40A8330">
    <w:name w:val="6421AA27E22D5240B2C75F26F40A8330"/>
    <w:rsid w:val="00FE103F"/>
  </w:style>
  <w:style w:type="paragraph" w:customStyle="1" w:styleId="11CCE327AE99D34D8BB6260B8174E16F">
    <w:name w:val="11CCE327AE99D34D8BB6260B8174E16F"/>
    <w:rsid w:val="00FE103F"/>
  </w:style>
  <w:style w:type="paragraph" w:customStyle="1" w:styleId="FD52C26B01D1E74295F05051773CA9FB">
    <w:name w:val="FD52C26B01D1E74295F05051773CA9FB"/>
    <w:rsid w:val="00FE103F"/>
  </w:style>
  <w:style w:type="paragraph" w:customStyle="1" w:styleId="45BA9FC60F36EB4EAE61C85CE0D31AC1">
    <w:name w:val="45BA9FC60F36EB4EAE61C85CE0D31AC1"/>
    <w:rsid w:val="00FE103F"/>
  </w:style>
  <w:style w:type="paragraph" w:customStyle="1" w:styleId="CAB8A104E731774394E3E033CF97454D">
    <w:name w:val="CAB8A104E731774394E3E033CF97454D"/>
    <w:rsid w:val="002850C7"/>
  </w:style>
  <w:style w:type="paragraph" w:customStyle="1" w:styleId="1AC91BE345497841961ED38AC9B2827F">
    <w:name w:val="1AC91BE345497841961ED38AC9B2827F"/>
    <w:rsid w:val="002850C7"/>
  </w:style>
  <w:style w:type="paragraph" w:customStyle="1" w:styleId="F9C80C2343AB714E97FADF96C4E42362">
    <w:name w:val="F9C80C2343AB714E97FADF96C4E42362"/>
    <w:rsid w:val="002850C7"/>
  </w:style>
  <w:style w:type="paragraph" w:customStyle="1" w:styleId="441CC5E6709470419445F865BBA3E486">
    <w:name w:val="441CC5E6709470419445F865BBA3E486"/>
    <w:rsid w:val="002850C7"/>
  </w:style>
  <w:style w:type="paragraph" w:customStyle="1" w:styleId="B6942E64952DF848A1A896E3E22F29C5">
    <w:name w:val="B6942E64952DF848A1A896E3E22F29C5"/>
    <w:rsid w:val="002850C7"/>
  </w:style>
  <w:style w:type="paragraph" w:customStyle="1" w:styleId="A3BBAE1F01D15044AA30659ECF5E117C">
    <w:name w:val="A3BBAE1F01D15044AA30659ECF5E117C"/>
    <w:rsid w:val="00285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8D69-D50A-D242-BA0E-89D3B25D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1770</Words>
  <Characters>10091</Characters>
  <Application>Microsoft Macintosh Word</Application>
  <DocSecurity>0</DocSecurity>
  <Lines>84</Lines>
  <Paragraphs>23</Paragraphs>
  <ScaleCrop>false</ScaleCrop>
  <Company>Keys to Literacy</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Sedita</dc:creator>
  <cp:keywords/>
  <dc:description/>
  <cp:lastModifiedBy>Joan Sedita</cp:lastModifiedBy>
  <cp:revision>5</cp:revision>
  <dcterms:created xsi:type="dcterms:W3CDTF">2015-05-14T16:31:00Z</dcterms:created>
  <dcterms:modified xsi:type="dcterms:W3CDTF">2015-05-14T18:03:00Z</dcterms:modified>
</cp:coreProperties>
</file>